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9" w:rsidRPr="00A35F6B" w:rsidRDefault="00AA0349" w:rsidP="00AA0349">
      <w:pPr>
        <w:widowControl w:val="0"/>
        <w:autoSpaceDE w:val="0"/>
        <w:autoSpaceDN w:val="0"/>
        <w:adjustRightInd w:val="0"/>
        <w:spacing w:after="0" w:line="240" w:lineRule="auto"/>
        <w:ind w:left="720" w:right="18"/>
        <w:jc w:val="center"/>
        <w:rPr>
          <w:rFonts w:ascii="Times New Roman" w:hAnsi="Times New Roman"/>
          <w:szCs w:val="24"/>
        </w:rPr>
      </w:pPr>
      <w:r w:rsidRPr="00A35F6B">
        <w:rPr>
          <w:rFonts w:ascii="Times New Roman" w:hAnsi="Times New Roman"/>
          <w:noProof/>
          <w:sz w:val="20"/>
          <w:lang w:eastAsia="en-PH"/>
        </w:rPr>
        <w:drawing>
          <wp:anchor distT="0" distB="0" distL="114300" distR="114300" simplePos="0" relativeHeight="251659264" behindDoc="1" locked="0" layoutInCell="1" allowOverlap="1" wp14:anchorId="7895B747" wp14:editId="22A52511">
            <wp:simplePos x="0" y="0"/>
            <wp:positionH relativeFrom="column">
              <wp:posOffset>581828</wp:posOffset>
            </wp:positionH>
            <wp:positionV relativeFrom="paragraph">
              <wp:posOffset>-150495</wp:posOffset>
            </wp:positionV>
            <wp:extent cx="621102" cy="627603"/>
            <wp:effectExtent l="0" t="0" r="7620" b="1270"/>
            <wp:wrapNone/>
            <wp:docPr id="3" name="Picture 2" descr="C:\Users\IPTTO\AppData\Local\Microsoft\Windows\INetCache\Content.Word\UP LOGO VECTOR-01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TTO\AppData\Local\Microsoft\Windows\INetCache\Content.Word\UP LOGO VECTOR-01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62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F6B">
        <w:rPr>
          <w:rFonts w:ascii="Times New Roman" w:hAnsi="Times New Roman"/>
          <w:spacing w:val="-5"/>
          <w:sz w:val="24"/>
          <w:szCs w:val="28"/>
        </w:rPr>
        <w:t>UNIVERSITY OF THE PHILIPPINES</w:t>
      </w:r>
    </w:p>
    <w:p w:rsidR="00AA0349" w:rsidRPr="00A35F6B" w:rsidRDefault="00AA0349" w:rsidP="00AA0349">
      <w:pPr>
        <w:widowControl w:val="0"/>
        <w:autoSpaceDE w:val="0"/>
        <w:autoSpaceDN w:val="0"/>
        <w:adjustRightInd w:val="0"/>
        <w:spacing w:after="0" w:line="240" w:lineRule="auto"/>
        <w:ind w:left="720" w:right="18"/>
        <w:jc w:val="center"/>
        <w:rPr>
          <w:rFonts w:ascii="Times New Roman" w:hAnsi="Times New Roman"/>
          <w:b/>
          <w:bCs/>
          <w:spacing w:val="-4"/>
          <w:sz w:val="24"/>
          <w:szCs w:val="28"/>
        </w:rPr>
      </w:pPr>
      <w:r w:rsidRPr="00A35F6B">
        <w:rPr>
          <w:rFonts w:ascii="Times New Roman" w:hAnsi="Times New Roman"/>
          <w:b/>
          <w:bCs/>
          <w:spacing w:val="-4"/>
          <w:sz w:val="24"/>
          <w:szCs w:val="28"/>
        </w:rPr>
        <w:t>Office of the Vice Chancellor for Research and Development</w:t>
      </w:r>
    </w:p>
    <w:p w:rsidR="00AA0349" w:rsidRPr="00A35F6B" w:rsidRDefault="00A35F6B" w:rsidP="00A35F6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Intellectual Property and Technology Transfer</w:t>
      </w:r>
    </w:p>
    <w:p w:rsidR="00AA0349" w:rsidRPr="00421DF7" w:rsidRDefault="00AA0349" w:rsidP="001910F8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AA0349" w:rsidRPr="00B16943" w:rsidRDefault="00AA0349" w:rsidP="00AA034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16943">
        <w:rPr>
          <w:rFonts w:cs="Times New Roman"/>
          <w:b/>
          <w:sz w:val="20"/>
          <w:szCs w:val="20"/>
        </w:rPr>
        <w:t>Request to Use UP Trademarks, Symbols, Images, Icons and Other Marks</w:t>
      </w:r>
    </w:p>
    <w:p w:rsidR="00324F7C" w:rsidRPr="00B16943" w:rsidRDefault="00AA0349" w:rsidP="00AA0349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B16943">
        <w:rPr>
          <w:rFonts w:cs="Times New Roman"/>
          <w:b/>
          <w:sz w:val="20"/>
          <w:szCs w:val="20"/>
        </w:rPr>
        <w:t>(</w:t>
      </w:r>
      <w:proofErr w:type="gramStart"/>
      <w:r w:rsidRPr="00B16943">
        <w:rPr>
          <w:rFonts w:cs="Times New Roman"/>
          <w:b/>
          <w:sz w:val="20"/>
          <w:szCs w:val="20"/>
        </w:rPr>
        <w:t>for</w:t>
      </w:r>
      <w:proofErr w:type="gramEnd"/>
      <w:r w:rsidRPr="00B16943">
        <w:rPr>
          <w:rFonts w:cs="Times New Roman"/>
          <w:b/>
          <w:sz w:val="20"/>
          <w:szCs w:val="20"/>
        </w:rPr>
        <w:t xml:space="preserve"> UP Unit, UP-Accredited Student Organization or UP-Affiliated Organization)</w:t>
      </w:r>
    </w:p>
    <w:p w:rsidR="00AA0349" w:rsidRDefault="00AA0349" w:rsidP="00AA0349">
      <w:pPr>
        <w:spacing w:after="0" w:line="240" w:lineRule="auto"/>
        <w:jc w:val="center"/>
        <w:rPr>
          <w:rFonts w:cs="Arial"/>
          <w:b/>
        </w:rPr>
      </w:pP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080"/>
        <w:gridCol w:w="900"/>
        <w:gridCol w:w="792"/>
        <w:gridCol w:w="18"/>
        <w:gridCol w:w="1080"/>
        <w:gridCol w:w="630"/>
        <w:gridCol w:w="72"/>
        <w:gridCol w:w="18"/>
        <w:gridCol w:w="180"/>
        <w:gridCol w:w="2970"/>
        <w:gridCol w:w="270"/>
      </w:tblGrid>
      <w:tr w:rsidR="00AA0349" w:rsidRPr="00A35F6B" w:rsidTr="00A35F6B">
        <w:trPr>
          <w:trHeight w:val="100"/>
          <w:jc w:val="center"/>
        </w:trPr>
        <w:tc>
          <w:tcPr>
            <w:tcW w:w="10003" w:type="dxa"/>
            <w:gridSpan w:val="12"/>
            <w:shd w:val="clear" w:color="auto" w:fill="E7E6E6" w:themeFill="background2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jc w:val="center"/>
              <w:rPr>
                <w:sz w:val="20"/>
                <w:szCs w:val="22"/>
              </w:rPr>
            </w:pPr>
            <w:r w:rsidRPr="00A35F6B">
              <w:rPr>
                <w:b/>
                <w:bCs/>
                <w:sz w:val="20"/>
                <w:szCs w:val="22"/>
              </w:rPr>
              <w:t>ORGANIZATION</w:t>
            </w: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AA0349" w:rsidRPr="00A35F6B" w:rsidRDefault="001910F8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Organization/</w:t>
            </w:r>
            <w:r w:rsidR="00AA0349" w:rsidRPr="00A35F6B">
              <w:rPr>
                <w:b/>
                <w:sz w:val="20"/>
                <w:szCs w:val="22"/>
              </w:rPr>
              <w:t>Unit:</w:t>
            </w:r>
          </w:p>
        </w:tc>
        <w:tc>
          <w:tcPr>
            <w:tcW w:w="8010" w:type="dxa"/>
            <w:gridSpan w:val="11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AA0349" w:rsidRPr="00A35F6B" w:rsidRDefault="001910F8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Director/</w:t>
            </w:r>
            <w:r w:rsidR="00AA0349" w:rsidRPr="00A35F6B">
              <w:rPr>
                <w:b/>
                <w:sz w:val="20"/>
                <w:szCs w:val="22"/>
              </w:rPr>
              <w:t>President:</w:t>
            </w:r>
          </w:p>
        </w:tc>
        <w:tc>
          <w:tcPr>
            <w:tcW w:w="8010" w:type="dxa"/>
            <w:gridSpan w:val="11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Office Address:</w:t>
            </w:r>
          </w:p>
        </w:tc>
        <w:tc>
          <w:tcPr>
            <w:tcW w:w="8010" w:type="dxa"/>
            <w:gridSpan w:val="11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Contact No.:</w:t>
            </w:r>
          </w:p>
        </w:tc>
        <w:tc>
          <w:tcPr>
            <w:tcW w:w="2790" w:type="dxa"/>
            <w:gridSpan w:val="4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E-mail Address:</w:t>
            </w:r>
          </w:p>
        </w:tc>
        <w:tc>
          <w:tcPr>
            <w:tcW w:w="3510" w:type="dxa"/>
            <w:gridSpan w:val="5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0003" w:type="dxa"/>
            <w:gridSpan w:val="12"/>
            <w:shd w:val="clear" w:color="auto" w:fill="E7E6E6" w:themeFill="background2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jc w:val="center"/>
              <w:rPr>
                <w:sz w:val="20"/>
                <w:szCs w:val="22"/>
              </w:rPr>
            </w:pPr>
            <w:r w:rsidRPr="00A35F6B">
              <w:rPr>
                <w:b/>
                <w:bCs/>
                <w:sz w:val="20"/>
                <w:szCs w:val="22"/>
              </w:rPr>
              <w:t>REQUEST</w:t>
            </w: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Date of Request:</w:t>
            </w:r>
          </w:p>
        </w:tc>
        <w:tc>
          <w:tcPr>
            <w:tcW w:w="2790" w:type="dxa"/>
            <w:gridSpan w:val="4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5220" w:type="dxa"/>
            <w:gridSpan w:val="7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Activity/ Event/ Project Title:</w:t>
            </w: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Start of Activity:</w:t>
            </w:r>
          </w:p>
        </w:tc>
        <w:tc>
          <w:tcPr>
            <w:tcW w:w="2790" w:type="dxa"/>
            <w:gridSpan w:val="4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5220" w:type="dxa"/>
            <w:gridSpan w:val="7"/>
            <w:vMerge w:val="restart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End of Activity:</w:t>
            </w:r>
          </w:p>
        </w:tc>
        <w:tc>
          <w:tcPr>
            <w:tcW w:w="2790" w:type="dxa"/>
            <w:gridSpan w:val="4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5220" w:type="dxa"/>
            <w:gridSpan w:val="7"/>
            <w:vMerge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Project Head:</w:t>
            </w:r>
          </w:p>
        </w:tc>
        <w:tc>
          <w:tcPr>
            <w:tcW w:w="2790" w:type="dxa"/>
            <w:gridSpan w:val="4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Contact No.:</w:t>
            </w:r>
          </w:p>
        </w:tc>
        <w:tc>
          <w:tcPr>
            <w:tcW w:w="3510" w:type="dxa"/>
            <w:gridSpan w:val="5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ID No.:</w:t>
            </w:r>
          </w:p>
        </w:tc>
        <w:tc>
          <w:tcPr>
            <w:tcW w:w="2790" w:type="dxa"/>
            <w:gridSpan w:val="4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E-mail Address:</w:t>
            </w:r>
          </w:p>
        </w:tc>
        <w:tc>
          <w:tcPr>
            <w:tcW w:w="3510" w:type="dxa"/>
            <w:gridSpan w:val="5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AA0349" w:rsidRPr="00A35F6B" w:rsidTr="00A35F6B">
        <w:trPr>
          <w:trHeight w:val="100"/>
          <w:jc w:val="center"/>
        </w:trPr>
        <w:tc>
          <w:tcPr>
            <w:tcW w:w="10003" w:type="dxa"/>
            <w:gridSpan w:val="12"/>
            <w:vAlign w:val="center"/>
          </w:tcPr>
          <w:p w:rsidR="00AA0349" w:rsidRPr="00A35F6B" w:rsidRDefault="00AA0349" w:rsidP="001910F8">
            <w:pPr>
              <w:pStyle w:val="Default"/>
              <w:spacing w:line="276" w:lineRule="auto"/>
              <w:rPr>
                <w:i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 xml:space="preserve">Purpose: </w:t>
            </w:r>
            <w:r w:rsidRPr="00A35F6B">
              <w:rPr>
                <w:i/>
                <w:sz w:val="20"/>
                <w:szCs w:val="22"/>
              </w:rPr>
              <w:t>(Please explain briefly)</w:t>
            </w:r>
          </w:p>
          <w:p w:rsidR="00AA0349" w:rsidRPr="00A35F6B" w:rsidRDefault="00AA0349" w:rsidP="001910F8">
            <w:pPr>
              <w:pStyle w:val="Default"/>
              <w:spacing w:line="276" w:lineRule="auto"/>
              <w:rPr>
                <w:i/>
                <w:sz w:val="20"/>
                <w:szCs w:val="22"/>
              </w:rPr>
            </w:pPr>
          </w:p>
        </w:tc>
      </w:tr>
      <w:tr w:rsidR="00D85E29" w:rsidRPr="00A35F6B" w:rsidTr="00A35F6B">
        <w:trPr>
          <w:trHeight w:val="70"/>
          <w:jc w:val="center"/>
        </w:trPr>
        <w:tc>
          <w:tcPr>
            <w:tcW w:w="10003" w:type="dxa"/>
            <w:gridSpan w:val="12"/>
            <w:shd w:val="clear" w:color="auto" w:fill="E7E6E6" w:themeFill="background2"/>
            <w:vAlign w:val="center"/>
          </w:tcPr>
          <w:p w:rsidR="00D85E29" w:rsidRPr="00A35F6B" w:rsidRDefault="00D85E29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UP Trademark/s to be used:</w:t>
            </w:r>
          </w:p>
        </w:tc>
      </w:tr>
      <w:tr w:rsidR="00D85E29" w:rsidRPr="00A35F6B" w:rsidTr="00A35F6B">
        <w:trPr>
          <w:trHeight w:val="70"/>
          <w:jc w:val="center"/>
        </w:trPr>
        <w:tc>
          <w:tcPr>
            <w:tcW w:w="3073" w:type="dxa"/>
            <w:gridSpan w:val="2"/>
            <w:tcBorders>
              <w:bottom w:val="nil"/>
              <w:right w:val="nil"/>
            </w:tcBorders>
            <w:vAlign w:val="center"/>
          </w:tcPr>
          <w:p w:rsidR="00D85E29" w:rsidRPr="00A35F6B" w:rsidRDefault="00EC1018" w:rsidP="001910F8">
            <w:pPr>
              <w:pStyle w:val="Default"/>
              <w:rPr>
                <w:rFonts w:ascii="Wingdings" w:hAnsi="Wingdings" w:cs="Wingdings"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11028364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85E29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D85E29" w:rsidRPr="00A35F6B">
              <w:rPr>
                <w:rFonts w:asciiTheme="minorHAnsi" w:hAnsiTheme="minorHAnsi" w:cs="Wingdings"/>
                <w:sz w:val="20"/>
                <w:szCs w:val="22"/>
              </w:rPr>
              <w:t xml:space="preserve"> </w:t>
            </w:r>
            <w:r w:rsidR="00D85E29" w:rsidRPr="00A35F6B">
              <w:rPr>
                <w:sz w:val="20"/>
                <w:szCs w:val="22"/>
              </w:rPr>
              <w:t>Seal</w:t>
            </w:r>
          </w:p>
        </w:tc>
        <w:tc>
          <w:tcPr>
            <w:tcW w:w="27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85E29" w:rsidRPr="00A35F6B" w:rsidRDefault="00EC1018" w:rsidP="00A35F6B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-11835037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D85E29" w:rsidRPr="00A35F6B">
              <w:rPr>
                <w:sz w:val="20"/>
                <w:szCs w:val="22"/>
              </w:rPr>
              <w:t xml:space="preserve"> </w:t>
            </w:r>
            <w:proofErr w:type="spellStart"/>
            <w:r w:rsidR="00A35F6B">
              <w:rPr>
                <w:sz w:val="20"/>
                <w:szCs w:val="22"/>
              </w:rPr>
              <w:t>Sablay</w:t>
            </w:r>
            <w:proofErr w:type="spellEnd"/>
          </w:p>
        </w:tc>
        <w:tc>
          <w:tcPr>
            <w:tcW w:w="387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D85E29" w:rsidRPr="00A35F6B" w:rsidTr="00A35F6B">
        <w:trPr>
          <w:trHeight w:val="70"/>
          <w:jc w:val="center"/>
        </w:trPr>
        <w:tc>
          <w:tcPr>
            <w:tcW w:w="30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5E29" w:rsidRPr="00A35F6B" w:rsidRDefault="00EC1018" w:rsidP="001910F8">
            <w:pPr>
              <w:pStyle w:val="Default"/>
              <w:rPr>
                <w:b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-2916715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85E29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D85E29" w:rsidRPr="00A35F6B">
              <w:rPr>
                <w:sz w:val="20"/>
                <w:szCs w:val="22"/>
              </w:rPr>
              <w:t xml:space="preserve"> Oblation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29" w:rsidRPr="00A35F6B" w:rsidRDefault="00EC1018" w:rsidP="00A35F6B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6477871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85E29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D85E29" w:rsidRPr="00A35F6B">
              <w:rPr>
                <w:sz w:val="20"/>
                <w:szCs w:val="22"/>
              </w:rPr>
              <w:t xml:space="preserve"> </w:t>
            </w:r>
            <w:r w:rsidR="00A35F6B">
              <w:rPr>
                <w:sz w:val="20"/>
                <w:szCs w:val="22"/>
              </w:rPr>
              <w:t>Name</w:t>
            </w:r>
            <w:r w:rsidR="00D85E29" w:rsidRPr="00A35F6B">
              <w:rPr>
                <w:sz w:val="20"/>
                <w:szCs w:val="22"/>
              </w:rPr>
              <w:t xml:space="preserve"> </w:t>
            </w:r>
            <w:r w:rsidR="00D85E29" w:rsidRPr="00A35F6B">
              <w:rPr>
                <w:i/>
                <w:sz w:val="20"/>
                <w:szCs w:val="22"/>
              </w:rPr>
              <w:t xml:space="preserve">(Please specify) 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D85E29" w:rsidRPr="00A35F6B" w:rsidTr="00A35F6B">
        <w:trPr>
          <w:trHeight w:val="218"/>
          <w:jc w:val="center"/>
        </w:trPr>
        <w:tc>
          <w:tcPr>
            <w:tcW w:w="30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5E29" w:rsidRPr="00A35F6B" w:rsidRDefault="00EC1018" w:rsidP="001910F8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-39411943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85E29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D85E29" w:rsidRPr="00A35F6B">
              <w:rPr>
                <w:sz w:val="20"/>
                <w:szCs w:val="22"/>
              </w:rPr>
              <w:t xml:space="preserve"> UP Fighting Maroons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E29" w:rsidRPr="00A35F6B" w:rsidRDefault="00EC1018" w:rsidP="001910F8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88796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85E29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D85E29" w:rsidRPr="00A35F6B">
              <w:rPr>
                <w:sz w:val="20"/>
                <w:szCs w:val="22"/>
              </w:rPr>
              <w:t xml:space="preserve"> Icon </w:t>
            </w:r>
            <w:r w:rsidR="00D85E29" w:rsidRPr="00A35F6B">
              <w:rPr>
                <w:i/>
                <w:sz w:val="20"/>
                <w:szCs w:val="22"/>
              </w:rPr>
              <w:t xml:space="preserve">(Please specify) </w:t>
            </w:r>
          </w:p>
        </w:tc>
        <w:tc>
          <w:tcPr>
            <w:tcW w:w="3870" w:type="dxa"/>
            <w:gridSpan w:val="5"/>
            <w:tcBorders>
              <w:left w:val="nil"/>
              <w:right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D85E29" w:rsidRPr="00A35F6B" w:rsidTr="00A35F6B">
        <w:trPr>
          <w:trHeight w:val="70"/>
          <w:jc w:val="center"/>
        </w:trPr>
        <w:tc>
          <w:tcPr>
            <w:tcW w:w="3073" w:type="dxa"/>
            <w:gridSpan w:val="2"/>
            <w:tcBorders>
              <w:top w:val="nil"/>
              <w:right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vAlign w:val="center"/>
          </w:tcPr>
          <w:p w:rsidR="00D85E29" w:rsidRPr="00A35F6B" w:rsidRDefault="00D85E29" w:rsidP="001910F8">
            <w:pPr>
              <w:pStyle w:val="Default"/>
              <w:rPr>
                <w:b/>
                <w:sz w:val="4"/>
                <w:szCs w:val="4"/>
              </w:rPr>
            </w:pPr>
          </w:p>
        </w:tc>
      </w:tr>
      <w:tr w:rsidR="00D85E29" w:rsidRPr="00A35F6B" w:rsidTr="00A35F6B">
        <w:trPr>
          <w:trHeight w:val="225"/>
          <w:jc w:val="center"/>
        </w:trPr>
        <w:tc>
          <w:tcPr>
            <w:tcW w:w="10003" w:type="dxa"/>
            <w:gridSpan w:val="12"/>
            <w:shd w:val="clear" w:color="auto" w:fill="E7E6E6" w:themeFill="background2"/>
            <w:vAlign w:val="center"/>
          </w:tcPr>
          <w:p w:rsidR="00D85E29" w:rsidRPr="00A35F6B" w:rsidRDefault="00D85E29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Item/Merchandise:</w:t>
            </w:r>
          </w:p>
        </w:tc>
      </w:tr>
      <w:tr w:rsidR="00A35F6B" w:rsidRPr="00A35F6B" w:rsidTr="00A35F6B">
        <w:trPr>
          <w:trHeight w:val="70"/>
          <w:jc w:val="center"/>
        </w:trPr>
        <w:tc>
          <w:tcPr>
            <w:tcW w:w="3073" w:type="dxa"/>
            <w:gridSpan w:val="2"/>
            <w:tcBorders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rFonts w:ascii="Wingdings" w:hAnsi="Wingdings" w:cs="Wingdings"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4354116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rFonts w:asciiTheme="minorHAnsi" w:hAnsiTheme="minorHAnsi" w:cs="Wingdings"/>
                <w:sz w:val="20"/>
                <w:szCs w:val="22"/>
              </w:rPr>
              <w:t xml:space="preserve"> </w:t>
            </w:r>
            <w:r w:rsidR="001910F8" w:rsidRPr="00A35F6B">
              <w:rPr>
                <w:sz w:val="20"/>
                <w:szCs w:val="22"/>
              </w:rPr>
              <w:t>T-shirts/Hoodies/Apparel</w:t>
            </w:r>
          </w:p>
        </w:tc>
        <w:tc>
          <w:tcPr>
            <w:tcW w:w="369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10688527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Uniform</w:t>
            </w:r>
            <w:r w:rsidR="001910F8" w:rsidRPr="00A35F6B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10070314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Notebooks/Stationeries</w:t>
            </w:r>
            <w:r w:rsidR="001910F8" w:rsidRPr="00A35F6B">
              <w:rPr>
                <w:i/>
                <w:sz w:val="20"/>
                <w:szCs w:val="22"/>
              </w:rPr>
              <w:t xml:space="preserve"> </w:t>
            </w: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A35F6B" w:rsidRPr="00A35F6B" w:rsidTr="00A35F6B">
        <w:trPr>
          <w:trHeight w:val="70"/>
          <w:jc w:val="center"/>
        </w:trPr>
        <w:tc>
          <w:tcPr>
            <w:tcW w:w="30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b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1850138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Bags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4890602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Campaign Materials </w:t>
            </w:r>
            <w:r w:rsidR="001910F8" w:rsidRPr="00A35F6B">
              <w:rPr>
                <w:i/>
                <w:sz w:val="20"/>
                <w:szCs w:val="22"/>
              </w:rPr>
              <w:t xml:space="preserve">(Please specify)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1910F8" w:rsidRPr="00A35F6B" w:rsidTr="00A35F6B">
        <w:trPr>
          <w:trHeight w:val="218"/>
          <w:jc w:val="center"/>
        </w:trPr>
        <w:tc>
          <w:tcPr>
            <w:tcW w:w="307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-17147292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Lanyards/Bag tags</w:t>
            </w:r>
          </w:p>
        </w:tc>
        <w:tc>
          <w:tcPr>
            <w:tcW w:w="36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-2239082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Other Merchandise </w:t>
            </w:r>
            <w:r w:rsidR="001910F8" w:rsidRPr="00A35F6B">
              <w:rPr>
                <w:i/>
                <w:sz w:val="20"/>
                <w:szCs w:val="22"/>
              </w:rPr>
              <w:t xml:space="preserve">(Please specify) 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1910F8" w:rsidRPr="00A35F6B" w:rsidTr="00A35F6B">
        <w:trPr>
          <w:trHeight w:val="70"/>
          <w:jc w:val="center"/>
        </w:trPr>
        <w:tc>
          <w:tcPr>
            <w:tcW w:w="3073" w:type="dxa"/>
            <w:gridSpan w:val="2"/>
            <w:tcBorders>
              <w:top w:val="nil"/>
              <w:right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69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b/>
                <w:sz w:val="4"/>
                <w:szCs w:val="4"/>
              </w:rPr>
            </w:pPr>
          </w:p>
        </w:tc>
      </w:tr>
      <w:tr w:rsidR="001910F8" w:rsidRPr="00A35F6B" w:rsidTr="00A35F6B">
        <w:trPr>
          <w:trHeight w:val="225"/>
          <w:jc w:val="center"/>
        </w:trPr>
        <w:tc>
          <w:tcPr>
            <w:tcW w:w="10003" w:type="dxa"/>
            <w:gridSpan w:val="12"/>
            <w:shd w:val="clear" w:color="auto" w:fill="E7E6E6" w:themeFill="background2"/>
            <w:vAlign w:val="center"/>
          </w:tcPr>
          <w:p w:rsidR="001910F8" w:rsidRPr="00A35F6B" w:rsidRDefault="001910F8" w:rsidP="003871B6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Means of Selling:</w:t>
            </w:r>
          </w:p>
        </w:tc>
      </w:tr>
      <w:tr w:rsidR="001910F8" w:rsidRPr="00A35F6B" w:rsidTr="00A35F6B">
        <w:trPr>
          <w:trHeight w:val="70"/>
          <w:jc w:val="center"/>
        </w:trPr>
        <w:tc>
          <w:tcPr>
            <w:tcW w:w="3973" w:type="dxa"/>
            <w:gridSpan w:val="3"/>
            <w:tcBorders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b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-8395430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Stall/Boutique </w:t>
            </w:r>
            <w:r w:rsidR="001910F8" w:rsidRPr="00A35F6B">
              <w:rPr>
                <w:i/>
                <w:sz w:val="20"/>
                <w:szCs w:val="22"/>
              </w:rPr>
              <w:t>(Please specify location)</w:t>
            </w:r>
          </w:p>
        </w:tc>
        <w:tc>
          <w:tcPr>
            <w:tcW w:w="576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rFonts w:ascii="Wingdings" w:hAnsi="Wingdings" w:cs="Wingdings"/>
                <w:i/>
                <w:sz w:val="20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1910F8" w:rsidRPr="00A35F6B" w:rsidTr="00A35F6B">
        <w:trPr>
          <w:trHeight w:val="70"/>
          <w:jc w:val="center"/>
        </w:trPr>
        <w:tc>
          <w:tcPr>
            <w:tcW w:w="39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b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-7807224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Online </w:t>
            </w:r>
            <w:r w:rsidR="001910F8" w:rsidRPr="00A35F6B">
              <w:rPr>
                <w:i/>
                <w:sz w:val="20"/>
                <w:szCs w:val="22"/>
              </w:rPr>
              <w:t>(Please specify URL)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1910F8" w:rsidRPr="00A35F6B" w:rsidRDefault="001910F8" w:rsidP="001910F8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1910F8" w:rsidRPr="00A35F6B" w:rsidTr="00A35F6B">
        <w:trPr>
          <w:trHeight w:val="70"/>
          <w:jc w:val="center"/>
        </w:trPr>
        <w:tc>
          <w:tcPr>
            <w:tcW w:w="39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910F8" w:rsidRPr="00A35F6B" w:rsidRDefault="00EC1018" w:rsidP="003871B6">
            <w:pPr>
              <w:pStyle w:val="Default"/>
              <w:rPr>
                <w:b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12619453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Others </w:t>
            </w:r>
            <w:r w:rsidR="001910F8" w:rsidRPr="00A35F6B">
              <w:rPr>
                <w:i/>
                <w:sz w:val="20"/>
                <w:szCs w:val="22"/>
              </w:rPr>
              <w:t>(Please specify)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0F8" w:rsidRPr="00A35F6B" w:rsidRDefault="001910F8" w:rsidP="003871B6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1910F8" w:rsidRPr="00A35F6B" w:rsidRDefault="001910F8" w:rsidP="003871B6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1910F8" w:rsidRPr="00A35F6B" w:rsidTr="00A35F6B">
        <w:trPr>
          <w:trHeight w:val="70"/>
          <w:jc w:val="center"/>
        </w:trPr>
        <w:tc>
          <w:tcPr>
            <w:tcW w:w="39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910F8" w:rsidRPr="00A35F6B" w:rsidRDefault="00EC1018" w:rsidP="001910F8">
            <w:pPr>
              <w:pStyle w:val="Default"/>
              <w:rPr>
                <w:b/>
                <w:sz w:val="20"/>
                <w:szCs w:val="22"/>
              </w:rPr>
            </w:pPr>
            <w:sdt>
              <w:sdtPr>
                <w:rPr>
                  <w:rFonts w:ascii="Wingdings" w:hAnsi="Wingdings" w:cs="Wingdings"/>
                  <w:sz w:val="20"/>
                  <w:szCs w:val="22"/>
                </w:rPr>
                <w:id w:val="-15208526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910F8" w:rsidRPr="00A35F6B">
                  <w:rPr>
                    <w:rFonts w:ascii="MS Gothic" w:eastAsia="MS Gothic" w:hAnsi="Wingdings" w:cs="Wingdings" w:hint="eastAsia"/>
                    <w:sz w:val="20"/>
                    <w:szCs w:val="22"/>
                  </w:rPr>
                  <w:t>☐</w:t>
                </w:r>
              </w:sdtContent>
            </w:sdt>
            <w:r w:rsidR="001910F8" w:rsidRPr="00A35F6B">
              <w:rPr>
                <w:sz w:val="20"/>
                <w:szCs w:val="22"/>
              </w:rPr>
              <w:t xml:space="preserve"> We don’t intend to sell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10F8" w:rsidRPr="00A35F6B" w:rsidRDefault="001910F8" w:rsidP="003871B6">
            <w:pPr>
              <w:pStyle w:val="Default"/>
              <w:rPr>
                <w:b/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center"/>
          </w:tcPr>
          <w:p w:rsidR="001910F8" w:rsidRPr="00A35F6B" w:rsidRDefault="001910F8" w:rsidP="003871B6">
            <w:pPr>
              <w:pStyle w:val="Default"/>
              <w:rPr>
                <w:b/>
                <w:sz w:val="20"/>
                <w:szCs w:val="22"/>
              </w:rPr>
            </w:pPr>
          </w:p>
        </w:tc>
      </w:tr>
      <w:tr w:rsidR="001910F8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1910F8" w:rsidRPr="00A35F6B" w:rsidRDefault="001910F8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Name of Supplier:</w:t>
            </w:r>
          </w:p>
        </w:tc>
        <w:tc>
          <w:tcPr>
            <w:tcW w:w="2790" w:type="dxa"/>
            <w:gridSpan w:val="4"/>
            <w:vAlign w:val="center"/>
          </w:tcPr>
          <w:p w:rsidR="001910F8" w:rsidRPr="00A35F6B" w:rsidRDefault="001910F8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1910F8" w:rsidRPr="00A35F6B" w:rsidRDefault="001910F8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Contact No.:</w:t>
            </w:r>
          </w:p>
        </w:tc>
        <w:tc>
          <w:tcPr>
            <w:tcW w:w="3420" w:type="dxa"/>
            <w:gridSpan w:val="3"/>
            <w:vAlign w:val="center"/>
          </w:tcPr>
          <w:p w:rsidR="001910F8" w:rsidRPr="00A35F6B" w:rsidRDefault="001910F8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1910F8" w:rsidRPr="00A35F6B" w:rsidTr="00A35F6B">
        <w:trPr>
          <w:trHeight w:val="100"/>
          <w:jc w:val="center"/>
        </w:trPr>
        <w:tc>
          <w:tcPr>
            <w:tcW w:w="1993" w:type="dxa"/>
            <w:vAlign w:val="center"/>
          </w:tcPr>
          <w:p w:rsidR="001910F8" w:rsidRPr="00A35F6B" w:rsidRDefault="001910F8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A35F6B">
              <w:rPr>
                <w:b/>
                <w:sz w:val="20"/>
                <w:szCs w:val="22"/>
              </w:rPr>
              <w:t>Business Address:</w:t>
            </w:r>
          </w:p>
        </w:tc>
        <w:tc>
          <w:tcPr>
            <w:tcW w:w="8010" w:type="dxa"/>
            <w:gridSpan w:val="11"/>
            <w:vAlign w:val="center"/>
          </w:tcPr>
          <w:p w:rsidR="001910F8" w:rsidRPr="00A35F6B" w:rsidRDefault="001910F8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186610" w:rsidRPr="00A35F6B" w:rsidTr="00186610">
        <w:trPr>
          <w:trHeight w:val="100"/>
          <w:jc w:val="center"/>
        </w:trPr>
        <w:tc>
          <w:tcPr>
            <w:tcW w:w="10003" w:type="dxa"/>
            <w:gridSpan w:val="12"/>
            <w:shd w:val="clear" w:color="auto" w:fill="000000" w:themeFill="text1"/>
            <w:vAlign w:val="center"/>
          </w:tcPr>
          <w:p w:rsidR="00186610" w:rsidRPr="00B217BB" w:rsidRDefault="00186610" w:rsidP="00186610">
            <w:pPr>
              <w:pStyle w:val="Default"/>
              <w:spacing w:line="276" w:lineRule="auto"/>
              <w:jc w:val="center"/>
              <w:rPr>
                <w:b/>
                <w:color w:val="FFFFFF" w:themeColor="background1"/>
                <w:sz w:val="16"/>
                <w:szCs w:val="22"/>
              </w:rPr>
            </w:pPr>
            <w:r w:rsidRPr="00B217BB">
              <w:rPr>
                <w:b/>
                <w:color w:val="FFFFFF" w:themeColor="background1"/>
                <w:sz w:val="16"/>
                <w:szCs w:val="22"/>
              </w:rPr>
              <w:t>--------------------------------------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D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O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 xml:space="preserve"> N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O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T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W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R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I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T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E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B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E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L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O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W</w:t>
            </w:r>
            <w:r w:rsidR="00B217BB">
              <w:rPr>
                <w:b/>
                <w:color w:val="FFFFFF" w:themeColor="background1"/>
                <w:sz w:val="16"/>
                <w:szCs w:val="22"/>
              </w:rPr>
              <w:t xml:space="preserve"> </w:t>
            </w:r>
            <w:r w:rsidRPr="00B217BB">
              <w:rPr>
                <w:b/>
                <w:color w:val="FFFFFF" w:themeColor="background1"/>
                <w:sz w:val="16"/>
                <w:szCs w:val="22"/>
              </w:rPr>
              <w:t>--------------------------------------</w:t>
            </w:r>
          </w:p>
        </w:tc>
      </w:tr>
      <w:tr w:rsidR="00B16943" w:rsidRPr="00A35F6B" w:rsidTr="00B16943">
        <w:trPr>
          <w:trHeight w:val="100"/>
          <w:jc w:val="center"/>
        </w:trPr>
        <w:tc>
          <w:tcPr>
            <w:tcW w:w="1993" w:type="dxa"/>
            <w:shd w:val="clear" w:color="auto" w:fill="DEEAF6" w:themeFill="accent1" w:themeFillTint="33"/>
            <w:vAlign w:val="center"/>
          </w:tcPr>
          <w:p w:rsidR="00B16943" w:rsidRPr="00A35F6B" w:rsidRDefault="00846257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Processed By:</w:t>
            </w:r>
          </w:p>
        </w:tc>
        <w:tc>
          <w:tcPr>
            <w:tcW w:w="2772" w:type="dxa"/>
            <w:gridSpan w:val="3"/>
            <w:shd w:val="clear" w:color="auto" w:fill="DEEAF6" w:themeFill="accent1" w:themeFillTint="33"/>
            <w:vAlign w:val="center"/>
          </w:tcPr>
          <w:p w:rsidR="00B16943" w:rsidRPr="00A35F6B" w:rsidRDefault="00B16943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1800" w:type="dxa"/>
            <w:gridSpan w:val="4"/>
            <w:shd w:val="clear" w:color="auto" w:fill="DEEAF6" w:themeFill="accent1" w:themeFillTint="33"/>
            <w:vAlign w:val="center"/>
          </w:tcPr>
          <w:p w:rsidR="00B16943" w:rsidRPr="00B16943" w:rsidRDefault="00B16943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 w:rsidRPr="00B16943">
              <w:rPr>
                <w:b/>
                <w:sz w:val="20"/>
                <w:szCs w:val="22"/>
              </w:rPr>
              <w:t>TM License No.:</w:t>
            </w:r>
          </w:p>
        </w:tc>
        <w:tc>
          <w:tcPr>
            <w:tcW w:w="3438" w:type="dxa"/>
            <w:gridSpan w:val="4"/>
            <w:shd w:val="clear" w:color="auto" w:fill="DEEAF6" w:themeFill="accent1" w:themeFillTint="33"/>
            <w:vAlign w:val="center"/>
          </w:tcPr>
          <w:p w:rsidR="00B16943" w:rsidRPr="00A35F6B" w:rsidRDefault="00B16943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  <w:tr w:rsidR="00846257" w:rsidRPr="00A35F6B" w:rsidTr="00B16943">
        <w:trPr>
          <w:trHeight w:val="100"/>
          <w:jc w:val="center"/>
        </w:trPr>
        <w:tc>
          <w:tcPr>
            <w:tcW w:w="1993" w:type="dxa"/>
            <w:shd w:val="clear" w:color="auto" w:fill="DEEAF6" w:themeFill="accent1" w:themeFillTint="33"/>
            <w:vAlign w:val="center"/>
          </w:tcPr>
          <w:p w:rsidR="00846257" w:rsidRDefault="00846257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Signature:</w:t>
            </w:r>
          </w:p>
        </w:tc>
        <w:tc>
          <w:tcPr>
            <w:tcW w:w="2772" w:type="dxa"/>
            <w:gridSpan w:val="3"/>
            <w:shd w:val="clear" w:color="auto" w:fill="DEEAF6" w:themeFill="accent1" w:themeFillTint="33"/>
            <w:vAlign w:val="center"/>
          </w:tcPr>
          <w:p w:rsidR="00846257" w:rsidRPr="00A35F6B" w:rsidRDefault="00846257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  <w:tc>
          <w:tcPr>
            <w:tcW w:w="1800" w:type="dxa"/>
            <w:gridSpan w:val="4"/>
            <w:shd w:val="clear" w:color="auto" w:fill="DEEAF6" w:themeFill="accent1" w:themeFillTint="33"/>
            <w:vAlign w:val="center"/>
          </w:tcPr>
          <w:p w:rsidR="00846257" w:rsidRPr="00B16943" w:rsidRDefault="00846257" w:rsidP="001910F8">
            <w:pPr>
              <w:pStyle w:val="Default"/>
              <w:spacing w:line="276" w:lineRule="auto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Date Processed:</w:t>
            </w:r>
          </w:p>
        </w:tc>
        <w:tc>
          <w:tcPr>
            <w:tcW w:w="3438" w:type="dxa"/>
            <w:gridSpan w:val="4"/>
            <w:shd w:val="clear" w:color="auto" w:fill="DEEAF6" w:themeFill="accent1" w:themeFillTint="33"/>
            <w:vAlign w:val="center"/>
          </w:tcPr>
          <w:p w:rsidR="00846257" w:rsidRPr="00A35F6B" w:rsidRDefault="00846257" w:rsidP="001910F8">
            <w:pPr>
              <w:pStyle w:val="Default"/>
              <w:spacing w:line="276" w:lineRule="auto"/>
              <w:rPr>
                <w:sz w:val="20"/>
                <w:szCs w:val="22"/>
              </w:rPr>
            </w:pPr>
          </w:p>
        </w:tc>
      </w:tr>
    </w:tbl>
    <w:p w:rsidR="00B55D96" w:rsidRDefault="00B55D96" w:rsidP="00AA0349">
      <w:pPr>
        <w:spacing w:after="0" w:line="240" w:lineRule="auto"/>
        <w:rPr>
          <w:rFonts w:cs="Arial"/>
        </w:rPr>
      </w:pPr>
    </w:p>
    <w:p w:rsidR="00467364" w:rsidRDefault="00B55D96" w:rsidP="00AA0349">
      <w:pPr>
        <w:spacing w:after="0" w:line="240" w:lineRule="auto"/>
        <w:rPr>
          <w:rFonts w:cs="Arial"/>
        </w:rPr>
      </w:pPr>
      <w:bookmarkStart w:id="0" w:name="_GoBack"/>
      <w:r w:rsidRPr="00B55D96">
        <w:rPr>
          <w:rFonts w:cs="Arial"/>
          <w:noProof/>
          <w:lang w:eastAsia="en-PH"/>
        </w:rPr>
        <mc:AlternateContent>
          <mc:Choice Requires="wps">
            <w:drawing>
              <wp:inline distT="0" distB="0" distL="0" distR="0">
                <wp:extent cx="6357668" cy="4140679"/>
                <wp:effectExtent l="0" t="0" r="24130" b="146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68" cy="414067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96" w:rsidRDefault="00B55D96" w:rsidP="00B55D9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B55D96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  <w:u w:val="single"/>
                              </w:rPr>
                              <w:t>REQUIREMENTS</w:t>
                            </w:r>
                          </w:p>
                          <w:p w:rsidR="00467364" w:rsidRPr="00B55D96" w:rsidRDefault="00467364" w:rsidP="00B55D96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:rsidR="00B55D96" w:rsidRPr="00B55D96" w:rsidRDefault="00B55D96" w:rsidP="00B55D96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B55D96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For UP student organization, UP-affiliated alumni association, or UP-affiliated foundation:</w:t>
                            </w:r>
                          </w:p>
                          <w:p w:rsidR="00B55D96" w:rsidRPr="00B55D96" w:rsidRDefault="00B55D96" w:rsidP="00B55D96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540" w:hanging="270"/>
                              <w:rPr>
                                <w:rFonts w:cs="Times New Roman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id w:val="-195933298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B55D9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55D96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ab/>
                              <w:t>Certificate of Accreditation as a UP student organization, UP-affiliated alumni association, or UP- affiliated foundation, as issued by the appropriate accrediting unit/ office</w:t>
                            </w:r>
                          </w:p>
                          <w:p w:rsidR="00B55D96" w:rsidRPr="00B55D96" w:rsidRDefault="00B55D96" w:rsidP="00B55D96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540" w:hanging="270"/>
                              <w:rPr>
                                <w:rFonts w:cs="Times New Roman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id w:val="-667175747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B55D9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55D96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ab/>
                              <w:t>Duly- approved Constitution (for student organization), SEC Certificate of Registration and Articles of Incorporation (for alumni association or foundation) -</w:t>
                            </w:r>
                            <w:r w:rsidR="00A14A2E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55D96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>for first-time applicants only</w:t>
                            </w:r>
                          </w:p>
                          <w:p w:rsidR="00B55D96" w:rsidRPr="00B55D96" w:rsidRDefault="00B55D96" w:rsidP="00B55D96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540" w:hanging="270"/>
                              <w:rPr>
                                <w:rFonts w:cs="Times New Roman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id w:val="1193349029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B55D9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55D96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ab/>
                              <w:t>Approval of the Dean for college-based activity or Office of the Vice Chancellor for Student Affairs, through the Office of the Student Activities (OSA), for campus-wide activity</w:t>
                            </w:r>
                          </w:p>
                          <w:p w:rsidR="00B55D96" w:rsidRPr="00B55D96" w:rsidRDefault="00B55D96" w:rsidP="00B55D96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540" w:hanging="270"/>
                              <w:rPr>
                                <w:rFonts w:cs="Times New Roman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id w:val="1856540642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B55D9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55D96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ab/>
                              <w:t>Photocopy of UP Student/Alumni ID of the project head/contact person</w:t>
                            </w:r>
                          </w:p>
                          <w:p w:rsidR="00B55D96" w:rsidRPr="00B55D96" w:rsidRDefault="00B55D96" w:rsidP="00B55D96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540" w:hanging="270"/>
                              <w:rPr>
                                <w:rFonts w:cs="Times New Roman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id w:val="1007939576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B55D9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55D96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ab/>
                              <w:t>Design/s to be approved</w:t>
                            </w:r>
                          </w:p>
                          <w:p w:rsidR="00B55D96" w:rsidRPr="00B55D96" w:rsidRDefault="00B55D96" w:rsidP="00B55D96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B55D96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For UP unit/office:</w:t>
                            </w:r>
                          </w:p>
                          <w:p w:rsidR="00B55D96" w:rsidRPr="00B55D96" w:rsidRDefault="00B55D96" w:rsidP="00B55D96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540" w:hanging="270"/>
                              <w:rPr>
                                <w:rFonts w:cs="Times New Roman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id w:val="-212041337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B55D9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55D96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ab/>
                              <w:t>Approval of the Dean/Director on the conduct of the activity/ event</w:t>
                            </w:r>
                          </w:p>
                          <w:p w:rsidR="00B55D96" w:rsidRPr="00B55D96" w:rsidRDefault="00B55D96" w:rsidP="00B55D96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540" w:hanging="270"/>
                              <w:rPr>
                                <w:rFonts w:cs="Times New Roman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id w:val="1190958380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B55D9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55D96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ab/>
                              <w:t>Photocopy of Employee ID of the project head/contact person</w:t>
                            </w:r>
                          </w:p>
                          <w:p w:rsidR="00B55D96" w:rsidRPr="00B55D96" w:rsidRDefault="00B55D96" w:rsidP="00B55D96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540" w:hanging="270"/>
                              <w:rPr>
                                <w:rFonts w:cs="Times New Roman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Times New Roman"/>
                                  <w:sz w:val="18"/>
                                  <w:szCs w:val="20"/>
                                </w:rPr>
                                <w:id w:val="413753939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Content>
                                <w:r w:rsidRPr="00B55D96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55D96">
                              <w:rPr>
                                <w:rFonts w:cs="Times New Roman"/>
                                <w:sz w:val="18"/>
                                <w:szCs w:val="20"/>
                              </w:rPr>
                              <w:tab/>
                              <w:t>Design/s to be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0.6pt;height:3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" fillcolor="#ffc">
                <v:textbox style="mso-fit-shape-to-text:t">
                  <w:txbxContent>
                    <w:p w:rsidR="00B55D96" w:rsidRDefault="00B55D96" w:rsidP="00B55D96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B55D96">
                        <w:rPr>
                          <w:rFonts w:cs="Times New Roman"/>
                          <w:b/>
                          <w:sz w:val="18"/>
                          <w:szCs w:val="20"/>
                          <w:u w:val="single"/>
                        </w:rPr>
                        <w:t>REQUIREMENTS</w:t>
                      </w:r>
                    </w:p>
                    <w:p w:rsidR="00467364" w:rsidRPr="00B55D96" w:rsidRDefault="00467364" w:rsidP="00B55D96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  <w:szCs w:val="20"/>
                          <w:u w:val="single"/>
                        </w:rPr>
                      </w:pPr>
                    </w:p>
                    <w:p w:rsidR="00B55D96" w:rsidRPr="00B55D96" w:rsidRDefault="00B55D96" w:rsidP="00B55D96">
                      <w:pPr>
                        <w:spacing w:after="0" w:line="240" w:lineRule="auto"/>
                        <w:rPr>
                          <w:rFonts w:cs="Times New Roman"/>
                          <w:b/>
                          <w:sz w:val="18"/>
                          <w:szCs w:val="20"/>
                        </w:rPr>
                      </w:pPr>
                      <w:r w:rsidRPr="00B55D96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For UP student organization, UP-affiliated alumni association, or UP-affiliated foundation:</w:t>
                      </w:r>
                    </w:p>
                    <w:p w:rsidR="00B55D96" w:rsidRPr="00B55D96" w:rsidRDefault="00B55D96" w:rsidP="00B55D96">
                      <w:pPr>
                        <w:tabs>
                          <w:tab w:val="left" w:pos="540"/>
                        </w:tabs>
                        <w:spacing w:after="0" w:line="240" w:lineRule="auto"/>
                        <w:ind w:left="540" w:hanging="270"/>
                        <w:rPr>
                          <w:rFonts w:cs="Times New Roman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cs="Times New Roman"/>
                            <w:sz w:val="18"/>
                            <w:szCs w:val="20"/>
                          </w:rPr>
                          <w:id w:val="-195933298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B55D96">
                            <w:rPr>
                              <w:rFonts w:ascii="Segoe UI Symbol" w:eastAsia="MS Gothic" w:hAnsi="Segoe UI Symbol" w:cs="Segoe UI Symbol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55D96">
                        <w:rPr>
                          <w:rFonts w:cs="Times New Roman"/>
                          <w:sz w:val="18"/>
                          <w:szCs w:val="20"/>
                        </w:rPr>
                        <w:tab/>
                        <w:t>Certificate of Accreditation as a UP student organization, UP-affiliated alumni association, or UP- affiliated foundation, as issued by the appropriate accrediting unit/ office</w:t>
                      </w:r>
                    </w:p>
                    <w:p w:rsidR="00B55D96" w:rsidRPr="00B55D96" w:rsidRDefault="00B55D96" w:rsidP="00B55D96">
                      <w:pPr>
                        <w:tabs>
                          <w:tab w:val="left" w:pos="540"/>
                        </w:tabs>
                        <w:spacing w:after="0" w:line="240" w:lineRule="auto"/>
                        <w:ind w:left="540" w:hanging="270"/>
                        <w:rPr>
                          <w:rFonts w:cs="Times New Roman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cs="Times New Roman"/>
                            <w:sz w:val="18"/>
                            <w:szCs w:val="20"/>
                          </w:rPr>
                          <w:id w:val="-667175747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B55D96">
                            <w:rPr>
                              <w:rFonts w:ascii="Segoe UI Symbol" w:eastAsia="MS Gothic" w:hAnsi="Segoe UI Symbol" w:cs="Segoe UI Symbol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55D96">
                        <w:rPr>
                          <w:rFonts w:cs="Times New Roman"/>
                          <w:sz w:val="18"/>
                          <w:szCs w:val="20"/>
                        </w:rPr>
                        <w:tab/>
                        <w:t>Duly- approved Constitution (for student organization), SEC Certificate of Registration and Articles of Incorporation (for alumni association or foundation) -</w:t>
                      </w:r>
                      <w:r w:rsidR="00A14A2E">
                        <w:rPr>
                          <w:rFonts w:cs="Times New Roman"/>
                          <w:sz w:val="18"/>
                          <w:szCs w:val="20"/>
                        </w:rPr>
                        <w:t xml:space="preserve"> </w:t>
                      </w:r>
                      <w:r w:rsidRPr="00B55D96">
                        <w:rPr>
                          <w:rFonts w:cs="Times New Roman"/>
                          <w:sz w:val="18"/>
                          <w:szCs w:val="20"/>
                        </w:rPr>
                        <w:t>for first-time applicants only</w:t>
                      </w:r>
                    </w:p>
                    <w:p w:rsidR="00B55D96" w:rsidRPr="00B55D96" w:rsidRDefault="00B55D96" w:rsidP="00B55D96">
                      <w:pPr>
                        <w:tabs>
                          <w:tab w:val="left" w:pos="540"/>
                        </w:tabs>
                        <w:spacing w:after="0" w:line="240" w:lineRule="auto"/>
                        <w:ind w:left="540" w:hanging="270"/>
                        <w:rPr>
                          <w:rFonts w:cs="Times New Roman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cs="Times New Roman"/>
                            <w:sz w:val="18"/>
                            <w:szCs w:val="20"/>
                          </w:rPr>
                          <w:id w:val="1193349029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B55D96">
                            <w:rPr>
                              <w:rFonts w:ascii="Segoe UI Symbol" w:eastAsia="MS Gothic" w:hAnsi="Segoe UI Symbol" w:cs="Segoe UI Symbol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55D96">
                        <w:rPr>
                          <w:rFonts w:cs="Times New Roman"/>
                          <w:sz w:val="18"/>
                          <w:szCs w:val="20"/>
                        </w:rPr>
                        <w:tab/>
                        <w:t>Approval of the Dean for college-based activity or Office of the Vice Chancellor for Student Affairs, through the Office of the Student Activities (OSA), for campus-wide activity</w:t>
                      </w:r>
                    </w:p>
                    <w:p w:rsidR="00B55D96" w:rsidRPr="00B55D96" w:rsidRDefault="00B55D96" w:rsidP="00B55D96">
                      <w:pPr>
                        <w:tabs>
                          <w:tab w:val="left" w:pos="540"/>
                        </w:tabs>
                        <w:spacing w:after="0" w:line="240" w:lineRule="auto"/>
                        <w:ind w:left="540" w:hanging="270"/>
                        <w:rPr>
                          <w:rFonts w:cs="Times New Roman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cs="Times New Roman"/>
                            <w:sz w:val="18"/>
                            <w:szCs w:val="20"/>
                          </w:rPr>
                          <w:id w:val="1856540642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B55D96">
                            <w:rPr>
                              <w:rFonts w:ascii="Segoe UI Symbol" w:eastAsia="MS Gothic" w:hAnsi="Segoe UI Symbol" w:cs="Segoe UI Symbol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55D96">
                        <w:rPr>
                          <w:rFonts w:cs="Times New Roman"/>
                          <w:sz w:val="18"/>
                          <w:szCs w:val="20"/>
                        </w:rPr>
                        <w:tab/>
                        <w:t>Photocopy of UP Student/Alumni ID of the project head/contact person</w:t>
                      </w:r>
                    </w:p>
                    <w:p w:rsidR="00B55D96" w:rsidRPr="00B55D96" w:rsidRDefault="00B55D96" w:rsidP="00B55D96">
                      <w:pPr>
                        <w:tabs>
                          <w:tab w:val="left" w:pos="540"/>
                        </w:tabs>
                        <w:spacing w:after="0" w:line="240" w:lineRule="auto"/>
                        <w:ind w:left="540" w:hanging="270"/>
                        <w:rPr>
                          <w:rFonts w:cs="Times New Roman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cs="Times New Roman"/>
                            <w:sz w:val="18"/>
                            <w:szCs w:val="20"/>
                          </w:rPr>
                          <w:id w:val="1007939576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B55D96">
                            <w:rPr>
                              <w:rFonts w:ascii="Segoe UI Symbol" w:eastAsia="MS Gothic" w:hAnsi="Segoe UI Symbol" w:cs="Segoe UI Symbol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55D96">
                        <w:rPr>
                          <w:rFonts w:cs="Times New Roman"/>
                          <w:sz w:val="18"/>
                          <w:szCs w:val="20"/>
                        </w:rPr>
                        <w:tab/>
                        <w:t>Design/s to be approved</w:t>
                      </w:r>
                    </w:p>
                    <w:p w:rsidR="00B55D96" w:rsidRPr="00B55D96" w:rsidRDefault="00B55D96" w:rsidP="00B55D96">
                      <w:pPr>
                        <w:spacing w:after="0" w:line="240" w:lineRule="auto"/>
                        <w:rPr>
                          <w:rFonts w:cs="Times New Roman"/>
                          <w:b/>
                          <w:sz w:val="18"/>
                          <w:szCs w:val="20"/>
                        </w:rPr>
                      </w:pPr>
                      <w:r w:rsidRPr="00B55D96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For UP unit/office:</w:t>
                      </w:r>
                    </w:p>
                    <w:p w:rsidR="00B55D96" w:rsidRPr="00B55D96" w:rsidRDefault="00B55D96" w:rsidP="00B55D96">
                      <w:pPr>
                        <w:tabs>
                          <w:tab w:val="left" w:pos="540"/>
                        </w:tabs>
                        <w:spacing w:after="0" w:line="240" w:lineRule="auto"/>
                        <w:ind w:left="540" w:hanging="270"/>
                        <w:rPr>
                          <w:rFonts w:cs="Times New Roman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cs="Times New Roman"/>
                            <w:sz w:val="18"/>
                            <w:szCs w:val="20"/>
                          </w:rPr>
                          <w:id w:val="-212041337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B55D96">
                            <w:rPr>
                              <w:rFonts w:ascii="Segoe UI Symbol" w:eastAsia="MS Gothic" w:hAnsi="Segoe UI Symbol" w:cs="Segoe UI Symbol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55D96">
                        <w:rPr>
                          <w:rFonts w:cs="Times New Roman"/>
                          <w:sz w:val="18"/>
                          <w:szCs w:val="20"/>
                        </w:rPr>
                        <w:tab/>
                        <w:t>Approval of the Dean/Director on the conduct of the activity/ event</w:t>
                      </w:r>
                    </w:p>
                    <w:p w:rsidR="00B55D96" w:rsidRPr="00B55D96" w:rsidRDefault="00B55D96" w:rsidP="00B55D96">
                      <w:pPr>
                        <w:tabs>
                          <w:tab w:val="left" w:pos="540"/>
                        </w:tabs>
                        <w:spacing w:after="0" w:line="240" w:lineRule="auto"/>
                        <w:ind w:left="540" w:hanging="270"/>
                        <w:rPr>
                          <w:rFonts w:cs="Times New Roman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cs="Times New Roman"/>
                            <w:sz w:val="18"/>
                            <w:szCs w:val="20"/>
                          </w:rPr>
                          <w:id w:val="1190958380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B55D96">
                            <w:rPr>
                              <w:rFonts w:ascii="Segoe UI Symbol" w:eastAsia="MS Gothic" w:hAnsi="Segoe UI Symbol" w:cs="Segoe UI Symbol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55D96">
                        <w:rPr>
                          <w:rFonts w:cs="Times New Roman"/>
                          <w:sz w:val="18"/>
                          <w:szCs w:val="20"/>
                        </w:rPr>
                        <w:tab/>
                        <w:t>Photocopy of Employee ID of the project head/contact person</w:t>
                      </w:r>
                    </w:p>
                    <w:p w:rsidR="00B55D96" w:rsidRPr="00B55D96" w:rsidRDefault="00B55D96" w:rsidP="00B55D96">
                      <w:pPr>
                        <w:tabs>
                          <w:tab w:val="left" w:pos="540"/>
                        </w:tabs>
                        <w:spacing w:after="0" w:line="240" w:lineRule="auto"/>
                        <w:ind w:left="540" w:hanging="270"/>
                        <w:rPr>
                          <w:rFonts w:cs="Times New Roman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cs="Times New Roman"/>
                            <w:sz w:val="18"/>
                            <w:szCs w:val="20"/>
                          </w:rPr>
                          <w:id w:val="413753939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B55D96">
                            <w:rPr>
                              <w:rFonts w:ascii="Segoe UI Symbol" w:eastAsia="MS Gothic" w:hAnsi="Segoe UI Symbol" w:cs="Segoe UI Symbol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55D96">
                        <w:rPr>
                          <w:rFonts w:cs="Times New Roman"/>
                          <w:sz w:val="18"/>
                          <w:szCs w:val="20"/>
                        </w:rPr>
                        <w:tab/>
                        <w:t>Design/s to be approved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467364" w:rsidSect="00651B39">
      <w:footerReference w:type="default" r:id="rId8"/>
      <w:footerReference w:type="first" r:id="rId9"/>
      <w:pgSz w:w="12242" w:h="18722" w:code="11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18" w:rsidRDefault="00EC1018" w:rsidP="00A35F6B">
      <w:pPr>
        <w:spacing w:after="0" w:line="240" w:lineRule="auto"/>
      </w:pPr>
      <w:r>
        <w:separator/>
      </w:r>
    </w:p>
  </w:endnote>
  <w:endnote w:type="continuationSeparator" w:id="0">
    <w:p w:rsidR="00EC1018" w:rsidRDefault="00EC1018" w:rsidP="00A3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D7" w:rsidRPr="00651B39" w:rsidRDefault="00F076D7" w:rsidP="00651B39">
    <w:pPr>
      <w:pStyle w:val="Footer"/>
    </w:pPr>
    <w:r w:rsidRPr="00651B39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39" w:rsidRPr="00467364" w:rsidRDefault="00651B39" w:rsidP="00651B39">
    <w:pPr>
      <w:pStyle w:val="Footer"/>
      <w:tabs>
        <w:tab w:val="clear" w:pos="9360"/>
        <w:tab w:val="right" w:pos="10080"/>
      </w:tabs>
      <w:rPr>
        <w:i/>
        <w:color w:val="7F7F7F" w:themeColor="text1" w:themeTint="80"/>
        <w:sz w:val="16"/>
        <w:szCs w:val="16"/>
      </w:rPr>
    </w:pPr>
    <w:r w:rsidRPr="00467364">
      <w:rPr>
        <w:i/>
        <w:color w:val="7F7F7F" w:themeColor="text1" w:themeTint="80"/>
        <w:sz w:val="16"/>
        <w:szCs w:val="16"/>
      </w:rPr>
      <w:t xml:space="preserve">University of the Philippines </w:t>
    </w:r>
    <w:proofErr w:type="spellStart"/>
    <w:r w:rsidRPr="00467364">
      <w:rPr>
        <w:i/>
        <w:color w:val="7F7F7F" w:themeColor="text1" w:themeTint="80"/>
        <w:sz w:val="16"/>
        <w:szCs w:val="16"/>
      </w:rPr>
      <w:t>Diliman</w:t>
    </w:r>
    <w:proofErr w:type="spellEnd"/>
    <w:r w:rsidRPr="00467364">
      <w:rPr>
        <w:i/>
        <w:color w:val="7F7F7F" w:themeColor="text1" w:themeTint="80"/>
        <w:sz w:val="16"/>
        <w:szCs w:val="16"/>
      </w:rPr>
      <w:tab/>
    </w:r>
    <w:r w:rsidRPr="00467364">
      <w:rPr>
        <w:i/>
        <w:color w:val="7F7F7F" w:themeColor="text1" w:themeTint="80"/>
        <w:sz w:val="16"/>
        <w:szCs w:val="16"/>
      </w:rPr>
      <w:tab/>
      <w:t>Intellectual Property and Technology Transfer Unit</w:t>
    </w:r>
  </w:p>
  <w:p w:rsidR="00651B39" w:rsidRPr="00467364" w:rsidRDefault="00651B39" w:rsidP="00651B39">
    <w:pPr>
      <w:pStyle w:val="Footer"/>
      <w:tabs>
        <w:tab w:val="clear" w:pos="9360"/>
        <w:tab w:val="right" w:pos="10080"/>
      </w:tabs>
      <w:rPr>
        <w:i/>
        <w:color w:val="7F7F7F" w:themeColor="text1" w:themeTint="80"/>
        <w:sz w:val="16"/>
        <w:szCs w:val="16"/>
      </w:rPr>
    </w:pPr>
    <w:r w:rsidRPr="00467364">
      <w:rPr>
        <w:i/>
        <w:color w:val="7F7F7F" w:themeColor="text1" w:themeTint="80"/>
        <w:sz w:val="16"/>
        <w:szCs w:val="16"/>
      </w:rPr>
      <w:t>Office of the Vice Chancellor for Research and Development</w:t>
    </w:r>
    <w:r w:rsidRPr="00467364">
      <w:rPr>
        <w:i/>
        <w:color w:val="7F7F7F" w:themeColor="text1" w:themeTint="80"/>
        <w:sz w:val="16"/>
        <w:szCs w:val="16"/>
      </w:rPr>
      <w:tab/>
    </w:r>
    <w:r w:rsidRPr="00467364">
      <w:rPr>
        <w:i/>
        <w:color w:val="7F7F7F" w:themeColor="text1" w:themeTint="80"/>
        <w:sz w:val="16"/>
        <w:szCs w:val="16"/>
      </w:rPr>
      <w:tab/>
      <w:t xml:space="preserve">Tel. Nos.   +632 981 </w:t>
    </w:r>
    <w:proofErr w:type="gramStart"/>
    <w:r w:rsidRPr="00467364">
      <w:rPr>
        <w:i/>
        <w:color w:val="7F7F7F" w:themeColor="text1" w:themeTint="80"/>
        <w:sz w:val="16"/>
        <w:szCs w:val="16"/>
      </w:rPr>
      <w:t>8763 ,</w:t>
    </w:r>
    <w:proofErr w:type="gramEnd"/>
    <w:r w:rsidRPr="00467364">
      <w:rPr>
        <w:i/>
        <w:color w:val="7F7F7F" w:themeColor="text1" w:themeTint="80"/>
        <w:sz w:val="16"/>
        <w:szCs w:val="16"/>
      </w:rPr>
      <w:t xml:space="preserve"> +632 434 0650</w:t>
    </w:r>
  </w:p>
  <w:p w:rsidR="00651B39" w:rsidRPr="00467364" w:rsidRDefault="00651B39" w:rsidP="00651B39">
    <w:pPr>
      <w:pStyle w:val="Footer"/>
      <w:tabs>
        <w:tab w:val="clear" w:pos="9360"/>
        <w:tab w:val="right" w:pos="10080"/>
      </w:tabs>
      <w:rPr>
        <w:i/>
        <w:color w:val="7F7F7F" w:themeColor="text1" w:themeTint="80"/>
        <w:sz w:val="16"/>
        <w:szCs w:val="16"/>
      </w:rPr>
    </w:pPr>
    <w:r w:rsidRPr="00467364">
      <w:rPr>
        <w:i/>
        <w:color w:val="7F7F7F" w:themeColor="text1" w:themeTint="80"/>
        <w:sz w:val="16"/>
        <w:szCs w:val="16"/>
      </w:rPr>
      <w:t>Lower Ground Floor, PHIVOLCS Building, C.P. Garcia Avenue</w:t>
    </w:r>
    <w:r w:rsidRPr="00467364">
      <w:rPr>
        <w:i/>
        <w:color w:val="7F7F7F" w:themeColor="text1" w:themeTint="80"/>
        <w:sz w:val="16"/>
        <w:szCs w:val="16"/>
      </w:rPr>
      <w:tab/>
    </w:r>
    <w:r w:rsidRPr="00467364">
      <w:rPr>
        <w:i/>
        <w:color w:val="7F7F7F" w:themeColor="text1" w:themeTint="80"/>
        <w:sz w:val="16"/>
        <w:szCs w:val="16"/>
      </w:rPr>
      <w:tab/>
      <w:t xml:space="preserve">E-mail Address:   </w:t>
    </w:r>
    <w:hyperlink r:id="rId1" w:history="1">
      <w:r w:rsidRPr="00467364">
        <w:rPr>
          <w:rStyle w:val="Hyperlink"/>
          <w:i/>
          <w:color w:val="7F7F7F" w:themeColor="text1" w:themeTint="80"/>
          <w:sz w:val="16"/>
          <w:szCs w:val="16"/>
        </w:rPr>
        <w:t>techtransfer.ovcrd@up.edu.ph</w:t>
      </w:r>
    </w:hyperlink>
    <w:r w:rsidRPr="00467364">
      <w:rPr>
        <w:i/>
        <w:color w:val="7F7F7F" w:themeColor="text1" w:themeTint="80"/>
        <w:sz w:val="16"/>
        <w:szCs w:val="16"/>
      </w:rPr>
      <w:t xml:space="preserve"> </w:t>
    </w:r>
  </w:p>
  <w:p w:rsidR="00651B39" w:rsidRPr="00467364" w:rsidRDefault="00651B39" w:rsidP="00651B39">
    <w:pPr>
      <w:pStyle w:val="Footer"/>
      <w:tabs>
        <w:tab w:val="clear" w:pos="9360"/>
        <w:tab w:val="right" w:pos="10080"/>
      </w:tabs>
      <w:rPr>
        <w:i/>
        <w:color w:val="7F7F7F" w:themeColor="text1" w:themeTint="80"/>
        <w:sz w:val="16"/>
        <w:szCs w:val="16"/>
      </w:rPr>
    </w:pPr>
    <w:proofErr w:type="spellStart"/>
    <w:r w:rsidRPr="00467364">
      <w:rPr>
        <w:i/>
        <w:color w:val="7F7F7F" w:themeColor="text1" w:themeTint="80"/>
        <w:sz w:val="16"/>
        <w:szCs w:val="16"/>
      </w:rPr>
      <w:t>Diliman</w:t>
    </w:r>
    <w:proofErr w:type="spellEnd"/>
    <w:r w:rsidRPr="00467364">
      <w:rPr>
        <w:i/>
        <w:color w:val="7F7F7F" w:themeColor="text1" w:themeTint="80"/>
        <w:sz w:val="16"/>
        <w:szCs w:val="16"/>
      </w:rPr>
      <w:t>, Quezon City 1101</w:t>
    </w:r>
    <w:r w:rsidRPr="00467364">
      <w:rPr>
        <w:i/>
        <w:color w:val="7F7F7F" w:themeColor="text1" w:themeTint="80"/>
        <w:sz w:val="16"/>
        <w:szCs w:val="16"/>
      </w:rPr>
      <w:tab/>
    </w:r>
    <w:r w:rsidRPr="00467364">
      <w:rPr>
        <w:i/>
        <w:color w:val="7F7F7F" w:themeColor="text1" w:themeTint="80"/>
        <w:sz w:val="16"/>
        <w:szCs w:val="16"/>
      </w:rPr>
      <w:tab/>
      <w:t xml:space="preserve">Website:   </w:t>
    </w:r>
    <w:hyperlink r:id="rId2" w:history="1">
      <w:r w:rsidRPr="00467364">
        <w:rPr>
          <w:rStyle w:val="Hyperlink"/>
          <w:i/>
          <w:color w:val="7F7F7F" w:themeColor="text1" w:themeTint="80"/>
          <w:sz w:val="16"/>
          <w:szCs w:val="16"/>
        </w:rPr>
        <w:t>www.ovcrd.upd.edu.ph</w:t>
      </w:r>
    </w:hyperlink>
    <w:r w:rsidRPr="00467364">
      <w:rPr>
        <w:i/>
        <w:color w:val="7F7F7F" w:themeColor="text1" w:themeTint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18" w:rsidRDefault="00EC1018" w:rsidP="00A35F6B">
      <w:pPr>
        <w:spacing w:after="0" w:line="240" w:lineRule="auto"/>
      </w:pPr>
      <w:r>
        <w:separator/>
      </w:r>
    </w:p>
  </w:footnote>
  <w:footnote w:type="continuationSeparator" w:id="0">
    <w:p w:rsidR="00EC1018" w:rsidRDefault="00EC1018" w:rsidP="00A3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449B9"/>
    <w:multiLevelType w:val="hybridMultilevel"/>
    <w:tmpl w:val="7654DAB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49"/>
    <w:rsid w:val="0009314A"/>
    <w:rsid w:val="00186610"/>
    <w:rsid w:val="001910F8"/>
    <w:rsid w:val="00324F7C"/>
    <w:rsid w:val="00467364"/>
    <w:rsid w:val="00651B39"/>
    <w:rsid w:val="00846257"/>
    <w:rsid w:val="00966175"/>
    <w:rsid w:val="00A14A2E"/>
    <w:rsid w:val="00A35F6B"/>
    <w:rsid w:val="00AA0349"/>
    <w:rsid w:val="00B16943"/>
    <w:rsid w:val="00B217BB"/>
    <w:rsid w:val="00B55D96"/>
    <w:rsid w:val="00D85E29"/>
    <w:rsid w:val="00EC1018"/>
    <w:rsid w:val="00F0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EE3C19-5245-4356-9173-2631D60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0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6B"/>
  </w:style>
  <w:style w:type="paragraph" w:styleId="Footer">
    <w:name w:val="footer"/>
    <w:basedOn w:val="Normal"/>
    <w:link w:val="FooterChar"/>
    <w:uiPriority w:val="99"/>
    <w:unhideWhenUsed/>
    <w:rsid w:val="00A35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6B"/>
  </w:style>
  <w:style w:type="character" w:styleId="Hyperlink">
    <w:name w:val="Hyperlink"/>
    <w:basedOn w:val="DefaultParagraphFont"/>
    <w:uiPriority w:val="99"/>
    <w:unhideWhenUsed/>
    <w:rsid w:val="00F076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6D7"/>
    <w:pPr>
      <w:ind w:left="720"/>
      <w:contextualSpacing/>
    </w:pPr>
  </w:style>
  <w:style w:type="table" w:styleId="TableGrid">
    <w:name w:val="Table Grid"/>
    <w:basedOn w:val="TableNormal"/>
    <w:uiPriority w:val="39"/>
    <w:rsid w:val="0009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vcrd.upd.edu.ph" TargetMode="External"/><Relationship Id="rId1" Type="http://schemas.openxmlformats.org/officeDocument/2006/relationships/hyperlink" Target="mailto:techtransfer.ovcrd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1174</Characters>
  <Application>Microsoft Office Word</Application>
  <DocSecurity>0</DocSecurity>
  <Lines>73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IPTTO</dc:creator>
  <cp:keywords/>
  <dc:description/>
  <cp:lastModifiedBy>IPTTO</cp:lastModifiedBy>
  <cp:revision>8</cp:revision>
  <cp:lastPrinted>2015-10-01T03:03:00Z</cp:lastPrinted>
  <dcterms:created xsi:type="dcterms:W3CDTF">2015-10-01T01:36:00Z</dcterms:created>
  <dcterms:modified xsi:type="dcterms:W3CDTF">2015-10-01T03:04:00Z</dcterms:modified>
</cp:coreProperties>
</file>