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2B" w:rsidRPr="00863AD5" w:rsidRDefault="009E04E4" w:rsidP="00244B1E">
      <w:pPr>
        <w:jc w:val="center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>Nomination Guidelines for</w:t>
      </w:r>
    </w:p>
    <w:p w:rsidR="009E04E4" w:rsidRPr="00863AD5" w:rsidRDefault="00DD586A" w:rsidP="00244B1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2016 </w:t>
      </w:r>
      <w:r w:rsidR="00982978">
        <w:rPr>
          <w:rFonts w:ascii="Arial" w:hAnsi="Arial" w:cs="Arial"/>
          <w:sz w:val="22"/>
          <w:szCs w:val="22"/>
        </w:rPr>
        <w:t xml:space="preserve">PARANGAL SA </w:t>
      </w:r>
      <w:r w:rsidR="00E63470" w:rsidRPr="00863AD5">
        <w:rPr>
          <w:rFonts w:ascii="Arial" w:hAnsi="Arial" w:cs="Arial"/>
          <w:sz w:val="22"/>
          <w:szCs w:val="22"/>
        </w:rPr>
        <w:t xml:space="preserve">PROGRAMANG </w:t>
      </w:r>
      <w:r w:rsidR="008A7223" w:rsidRPr="00863AD5">
        <w:rPr>
          <w:rFonts w:ascii="Arial" w:hAnsi="Arial" w:cs="Arial"/>
          <w:sz w:val="22"/>
          <w:szCs w:val="22"/>
        </w:rPr>
        <w:t>PANG-</w:t>
      </w:r>
      <w:r w:rsidR="009E04E4" w:rsidRPr="00863AD5">
        <w:rPr>
          <w:rFonts w:ascii="Arial" w:hAnsi="Arial" w:cs="Arial"/>
          <w:sz w:val="22"/>
          <w:szCs w:val="22"/>
        </w:rPr>
        <w:t>EKSTENS</w:t>
      </w:r>
      <w:r w:rsidR="008A7223" w:rsidRPr="00863AD5">
        <w:rPr>
          <w:rFonts w:ascii="Arial" w:hAnsi="Arial" w:cs="Arial"/>
          <w:sz w:val="22"/>
          <w:szCs w:val="22"/>
        </w:rPr>
        <w:t>I</w:t>
      </w:r>
      <w:r w:rsidR="009E04E4" w:rsidRPr="00863AD5">
        <w:rPr>
          <w:rFonts w:ascii="Arial" w:hAnsi="Arial" w:cs="Arial"/>
          <w:sz w:val="22"/>
          <w:szCs w:val="22"/>
        </w:rPr>
        <w:t>YON</w:t>
      </w:r>
    </w:p>
    <w:p w:rsidR="00185188" w:rsidRPr="00863AD5" w:rsidRDefault="00185188" w:rsidP="00244B1E">
      <w:pPr>
        <w:jc w:val="both"/>
        <w:rPr>
          <w:rFonts w:ascii="Arial" w:hAnsi="Arial" w:cs="Arial"/>
          <w:sz w:val="22"/>
          <w:szCs w:val="22"/>
        </w:rPr>
      </w:pPr>
    </w:p>
    <w:p w:rsidR="008C5E08" w:rsidRPr="00863AD5" w:rsidRDefault="008C5E08" w:rsidP="00244B1E">
      <w:pPr>
        <w:pStyle w:val="ColorfulList-Accent11"/>
        <w:numPr>
          <w:ilvl w:val="0"/>
          <w:numId w:val="2"/>
        </w:numPr>
        <w:spacing w:after="20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82978">
        <w:rPr>
          <w:rFonts w:ascii="Arial" w:hAnsi="Arial" w:cs="Arial"/>
          <w:sz w:val="22"/>
          <w:szCs w:val="22"/>
        </w:rPr>
        <w:t>Parangal</w:t>
      </w:r>
      <w:proofErr w:type="spellEnd"/>
      <w:r w:rsidR="009829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82978">
        <w:rPr>
          <w:rFonts w:ascii="Arial" w:hAnsi="Arial" w:cs="Arial"/>
          <w:sz w:val="22"/>
          <w:szCs w:val="22"/>
        </w:rPr>
        <w:t>sa</w:t>
      </w:r>
      <w:proofErr w:type="spellEnd"/>
      <w:r w:rsidR="00FD4591" w:rsidRPr="00863A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3470" w:rsidRPr="00863AD5">
        <w:rPr>
          <w:rFonts w:ascii="Arial" w:hAnsi="Arial" w:cs="Arial"/>
          <w:sz w:val="22"/>
          <w:szCs w:val="22"/>
        </w:rPr>
        <w:t>Programa</w:t>
      </w:r>
      <w:r w:rsidR="00FD4591" w:rsidRPr="00863AD5">
        <w:rPr>
          <w:rFonts w:ascii="Arial" w:hAnsi="Arial" w:cs="Arial"/>
          <w:sz w:val="22"/>
          <w:szCs w:val="22"/>
        </w:rPr>
        <w:t>ng</w:t>
      </w:r>
      <w:proofErr w:type="spellEnd"/>
      <w:r w:rsidR="00FD4591" w:rsidRPr="00863AD5">
        <w:rPr>
          <w:rFonts w:ascii="Arial" w:hAnsi="Arial" w:cs="Arial"/>
          <w:sz w:val="22"/>
          <w:szCs w:val="22"/>
        </w:rPr>
        <w:t xml:space="preserve"> </w:t>
      </w:r>
      <w:r w:rsidR="008A7223" w:rsidRPr="00863AD5">
        <w:rPr>
          <w:rFonts w:ascii="Arial" w:hAnsi="Arial" w:cs="Arial"/>
          <w:sz w:val="22"/>
          <w:szCs w:val="22"/>
        </w:rPr>
        <w:t>Pang-</w:t>
      </w:r>
      <w:proofErr w:type="spellStart"/>
      <w:r w:rsidRPr="00863AD5">
        <w:rPr>
          <w:rFonts w:ascii="Arial" w:hAnsi="Arial" w:cs="Arial"/>
          <w:sz w:val="22"/>
          <w:szCs w:val="22"/>
        </w:rPr>
        <w:t>Ekstens</w:t>
      </w:r>
      <w:r w:rsidR="008A7223" w:rsidRPr="00863AD5">
        <w:rPr>
          <w:rFonts w:ascii="Arial" w:hAnsi="Arial" w:cs="Arial"/>
          <w:sz w:val="22"/>
          <w:szCs w:val="22"/>
        </w:rPr>
        <w:t>i</w:t>
      </w:r>
      <w:r w:rsidRPr="00863AD5">
        <w:rPr>
          <w:rFonts w:ascii="Arial" w:hAnsi="Arial" w:cs="Arial"/>
          <w:sz w:val="22"/>
          <w:szCs w:val="22"/>
        </w:rPr>
        <w:t>yon</w:t>
      </w:r>
      <w:proofErr w:type="spellEnd"/>
      <w:r w:rsidRPr="00863AD5">
        <w:rPr>
          <w:rFonts w:ascii="Arial" w:hAnsi="Arial" w:cs="Arial"/>
          <w:sz w:val="22"/>
          <w:szCs w:val="22"/>
        </w:rPr>
        <w:t>:</w:t>
      </w:r>
    </w:p>
    <w:p w:rsidR="008C5E08" w:rsidRPr="00863AD5" w:rsidRDefault="008C5E08" w:rsidP="00244B1E">
      <w:pPr>
        <w:pStyle w:val="ColorfulList-Accent11"/>
        <w:spacing w:after="200"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8C5E08" w:rsidRPr="00863AD5" w:rsidRDefault="008C5E08" w:rsidP="00244B1E">
      <w:pPr>
        <w:pStyle w:val="ColorfulList-Accent11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982978">
        <w:rPr>
          <w:rFonts w:ascii="Arial" w:hAnsi="Arial" w:cs="Arial"/>
          <w:sz w:val="22"/>
          <w:szCs w:val="22"/>
        </w:rPr>
        <w:t>Parangal</w:t>
      </w:r>
      <w:proofErr w:type="spellEnd"/>
      <w:r w:rsidR="00982978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982978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="00FD4591" w:rsidRPr="00863A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7223" w:rsidRPr="00863AD5">
        <w:rPr>
          <w:rFonts w:ascii="Arial" w:hAnsi="Arial" w:cs="Arial"/>
          <w:sz w:val="22"/>
          <w:szCs w:val="22"/>
        </w:rPr>
        <w:t>Programang</w:t>
      </w:r>
      <w:proofErr w:type="spellEnd"/>
      <w:r w:rsidR="008A7223" w:rsidRPr="00863AD5">
        <w:rPr>
          <w:rFonts w:ascii="Arial" w:hAnsi="Arial" w:cs="Arial"/>
          <w:sz w:val="22"/>
          <w:szCs w:val="22"/>
        </w:rPr>
        <w:t xml:space="preserve"> Pang-</w:t>
      </w:r>
      <w:proofErr w:type="spellStart"/>
      <w:r w:rsidR="008A7223" w:rsidRPr="00863AD5">
        <w:rPr>
          <w:rFonts w:ascii="Arial" w:hAnsi="Arial" w:cs="Arial"/>
          <w:sz w:val="22"/>
          <w:szCs w:val="22"/>
        </w:rPr>
        <w:t>Ekstensiyon</w:t>
      </w:r>
      <w:proofErr w:type="spellEnd"/>
      <w:r w:rsidRPr="00863AD5">
        <w:rPr>
          <w:rFonts w:ascii="Arial" w:hAnsi="Arial" w:cs="Arial"/>
          <w:sz w:val="22"/>
          <w:szCs w:val="22"/>
        </w:rPr>
        <w:t xml:space="preserve"> is awarded to </w:t>
      </w:r>
      <w:r w:rsidR="00FD4591" w:rsidRPr="00863AD5">
        <w:rPr>
          <w:rFonts w:ascii="Arial" w:hAnsi="Arial" w:cs="Arial"/>
          <w:sz w:val="22"/>
          <w:szCs w:val="22"/>
        </w:rPr>
        <w:t xml:space="preserve">the </w:t>
      </w:r>
      <w:r w:rsidR="008A7223" w:rsidRPr="00863AD5">
        <w:rPr>
          <w:rFonts w:ascii="Arial" w:hAnsi="Arial" w:cs="Arial"/>
          <w:sz w:val="22"/>
          <w:szCs w:val="22"/>
        </w:rPr>
        <w:t xml:space="preserve">extension program with </w:t>
      </w:r>
      <w:r w:rsidRPr="00863AD5">
        <w:rPr>
          <w:rFonts w:ascii="Arial" w:hAnsi="Arial" w:cs="Arial"/>
          <w:sz w:val="22"/>
          <w:szCs w:val="22"/>
        </w:rPr>
        <w:t>significant contribution to the achievement of the</w:t>
      </w:r>
      <w:r w:rsidR="0069738D" w:rsidRPr="00863AD5">
        <w:rPr>
          <w:rFonts w:ascii="Arial" w:hAnsi="Arial" w:cs="Arial"/>
          <w:sz w:val="22"/>
          <w:szCs w:val="22"/>
        </w:rPr>
        <w:t xml:space="preserve"> vision / mission of the unit and</w:t>
      </w:r>
      <w:r w:rsidR="00863AD5">
        <w:rPr>
          <w:rFonts w:ascii="Arial" w:hAnsi="Arial" w:cs="Arial"/>
          <w:sz w:val="22"/>
          <w:szCs w:val="22"/>
        </w:rPr>
        <w:t xml:space="preserve"> the </w:t>
      </w:r>
      <w:r w:rsidRPr="00863AD5">
        <w:rPr>
          <w:rFonts w:ascii="Arial" w:hAnsi="Arial" w:cs="Arial"/>
          <w:sz w:val="22"/>
          <w:szCs w:val="22"/>
        </w:rPr>
        <w:t xml:space="preserve">university.  This extension work is consistent with the UP Diliman definition of extension as follows: </w:t>
      </w:r>
    </w:p>
    <w:p w:rsidR="008C5E08" w:rsidRPr="00863AD5" w:rsidRDefault="008C5E08" w:rsidP="00244B1E">
      <w:pPr>
        <w:ind w:left="720" w:firstLine="720"/>
        <w:jc w:val="both"/>
        <w:rPr>
          <w:rFonts w:ascii="Arial" w:hAnsi="Arial" w:cs="Arial"/>
          <w:i/>
          <w:sz w:val="22"/>
          <w:szCs w:val="22"/>
        </w:rPr>
      </w:pPr>
    </w:p>
    <w:p w:rsidR="008C5E08" w:rsidRPr="00863AD5" w:rsidRDefault="008C5E08" w:rsidP="00244B1E">
      <w:pPr>
        <w:ind w:left="1080" w:firstLine="720"/>
        <w:jc w:val="both"/>
        <w:rPr>
          <w:rFonts w:ascii="Arial" w:hAnsi="Arial" w:cs="Arial"/>
          <w:i/>
          <w:sz w:val="22"/>
          <w:szCs w:val="22"/>
        </w:rPr>
      </w:pPr>
      <w:r w:rsidRPr="00863AD5">
        <w:rPr>
          <w:rFonts w:ascii="Arial" w:hAnsi="Arial" w:cs="Arial"/>
          <w:i/>
          <w:sz w:val="22"/>
          <w:szCs w:val="22"/>
        </w:rPr>
        <w:t xml:space="preserve">Extension is public service work by an academic unit, faculty, staff, and students, individually or as a group. This function of the University is a contribution to achieving excellence in social and public service, specially the underserved sectors. Extension generates, validates, and applies knowledge that can enrich instruction and research. </w:t>
      </w:r>
    </w:p>
    <w:p w:rsidR="008C5E08" w:rsidRPr="00863AD5" w:rsidRDefault="008C5E08" w:rsidP="00244B1E">
      <w:pPr>
        <w:jc w:val="both"/>
        <w:rPr>
          <w:rFonts w:ascii="Arial" w:hAnsi="Arial" w:cs="Arial"/>
          <w:i/>
          <w:sz w:val="22"/>
          <w:szCs w:val="22"/>
        </w:rPr>
      </w:pPr>
    </w:p>
    <w:p w:rsidR="008C5E08" w:rsidRPr="00863AD5" w:rsidRDefault="008C5E08" w:rsidP="00244B1E">
      <w:pPr>
        <w:ind w:left="1080" w:firstLine="720"/>
        <w:jc w:val="both"/>
        <w:rPr>
          <w:rFonts w:ascii="Arial" w:hAnsi="Arial" w:cs="Arial"/>
          <w:i/>
          <w:sz w:val="22"/>
          <w:szCs w:val="22"/>
        </w:rPr>
      </w:pPr>
      <w:r w:rsidRPr="00863AD5">
        <w:rPr>
          <w:rFonts w:ascii="Arial" w:hAnsi="Arial" w:cs="Arial"/>
          <w:i/>
          <w:sz w:val="22"/>
          <w:szCs w:val="22"/>
        </w:rPr>
        <w:t xml:space="preserve">Extension includes services utilizing </w:t>
      </w:r>
      <w:r w:rsidRPr="004650F6">
        <w:rPr>
          <w:rFonts w:ascii="Arial" w:hAnsi="Arial" w:cs="Arial"/>
          <w:b/>
          <w:i/>
          <w:sz w:val="22"/>
          <w:szCs w:val="22"/>
        </w:rPr>
        <w:t>expertise and talent related to one’s discipline</w:t>
      </w:r>
      <w:r w:rsidRPr="00863AD5">
        <w:rPr>
          <w:rFonts w:ascii="Arial" w:hAnsi="Arial" w:cs="Arial"/>
          <w:i/>
          <w:sz w:val="22"/>
          <w:szCs w:val="22"/>
        </w:rPr>
        <w:t xml:space="preserve">, such as technical assistance, extramural programs, advocacy and community mobilization, and, organizing symposia, public fora, exhibits, performances and conferences. It may also include activities related to service-learning that complement course instruction. </w:t>
      </w:r>
    </w:p>
    <w:p w:rsidR="008C5E08" w:rsidRPr="00863AD5" w:rsidRDefault="008C5E08" w:rsidP="00244B1E">
      <w:pPr>
        <w:pStyle w:val="ColorfulList-Accent11"/>
        <w:ind w:left="1080"/>
        <w:jc w:val="both"/>
        <w:rPr>
          <w:rFonts w:ascii="Arial" w:hAnsi="Arial" w:cs="Arial"/>
          <w:sz w:val="22"/>
          <w:szCs w:val="22"/>
        </w:rPr>
      </w:pPr>
    </w:p>
    <w:p w:rsidR="0029195A" w:rsidRDefault="004650F6" w:rsidP="00244B1E">
      <w:pPr>
        <w:pStyle w:val="ColorfulList-Accent11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 </w:t>
      </w:r>
      <w:proofErr w:type="spellStart"/>
      <w:r>
        <w:rPr>
          <w:rFonts w:ascii="Arial" w:hAnsi="Arial" w:cs="Arial"/>
          <w:sz w:val="22"/>
          <w:szCs w:val="22"/>
        </w:rPr>
        <w:t>Parangal</w:t>
      </w:r>
      <w:proofErr w:type="spellEnd"/>
      <w:r>
        <w:rPr>
          <w:rFonts w:ascii="Arial" w:hAnsi="Arial" w:cs="Arial"/>
          <w:sz w:val="22"/>
          <w:szCs w:val="22"/>
        </w:rPr>
        <w:t>, a</w:t>
      </w:r>
      <w:r w:rsidR="00FD4591" w:rsidRPr="00863AD5">
        <w:rPr>
          <w:rFonts w:ascii="Arial" w:hAnsi="Arial" w:cs="Arial"/>
          <w:sz w:val="22"/>
          <w:szCs w:val="22"/>
        </w:rPr>
        <w:t xml:space="preserve">n extension program is hereby defined as follows: </w:t>
      </w:r>
      <w:r w:rsidR="00E841BB" w:rsidRPr="00863AD5">
        <w:rPr>
          <w:rFonts w:ascii="Arial" w:hAnsi="Arial" w:cs="Arial"/>
          <w:sz w:val="22"/>
          <w:szCs w:val="22"/>
        </w:rPr>
        <w:t>a set of extension activities being implemented over a period of at least one year intended to achieve a pa</w:t>
      </w:r>
      <w:r>
        <w:rPr>
          <w:rFonts w:ascii="Arial" w:hAnsi="Arial" w:cs="Arial"/>
          <w:sz w:val="22"/>
          <w:szCs w:val="22"/>
        </w:rPr>
        <w:t xml:space="preserve">rticular set of outcomes among </w:t>
      </w:r>
      <w:r w:rsidR="00E841BB" w:rsidRPr="00863AD5">
        <w:rPr>
          <w:rFonts w:ascii="Arial" w:hAnsi="Arial" w:cs="Arial"/>
          <w:sz w:val="22"/>
          <w:szCs w:val="22"/>
        </w:rPr>
        <w:t>a defined target group.</w:t>
      </w:r>
      <w:r w:rsidR="005F167D" w:rsidRPr="00863AD5">
        <w:rPr>
          <w:rFonts w:ascii="Arial" w:hAnsi="Arial" w:cs="Arial"/>
          <w:sz w:val="22"/>
          <w:szCs w:val="22"/>
        </w:rPr>
        <w:t xml:space="preserve"> The program can be a regular program of the unit which has been undertaken for at least the last three years or it can likewise be a new program with a minimum of one year of implementation. </w:t>
      </w:r>
      <w:r w:rsidR="00E841BB" w:rsidRPr="00863AD5">
        <w:rPr>
          <w:rFonts w:ascii="Arial" w:hAnsi="Arial" w:cs="Arial"/>
          <w:sz w:val="22"/>
          <w:szCs w:val="22"/>
        </w:rPr>
        <w:t>Th</w:t>
      </w:r>
      <w:r w:rsidR="0069738D" w:rsidRPr="00863AD5">
        <w:rPr>
          <w:rFonts w:ascii="Arial" w:hAnsi="Arial" w:cs="Arial"/>
          <w:sz w:val="22"/>
          <w:szCs w:val="22"/>
        </w:rPr>
        <w:t xml:space="preserve">e award </w:t>
      </w:r>
      <w:r w:rsidR="00E841BB" w:rsidRPr="00863AD5">
        <w:rPr>
          <w:rFonts w:ascii="Arial" w:hAnsi="Arial" w:cs="Arial"/>
          <w:sz w:val="22"/>
          <w:szCs w:val="22"/>
        </w:rPr>
        <w:t>will not be given to one-shot extension activity or a purely individual effort.</w:t>
      </w:r>
    </w:p>
    <w:p w:rsidR="007135AA" w:rsidRPr="00863AD5" w:rsidRDefault="007135AA" w:rsidP="00244B1E">
      <w:pPr>
        <w:pStyle w:val="ColorfulList-Accent11"/>
        <w:ind w:left="1080"/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 xml:space="preserve"> </w:t>
      </w:r>
    </w:p>
    <w:p w:rsidR="007135AA" w:rsidRPr="00863AD5" w:rsidRDefault="007135AA" w:rsidP="00244B1E">
      <w:pPr>
        <w:pStyle w:val="ColorfulList-Accent11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 xml:space="preserve">There will be two categories for this award, as follows: </w:t>
      </w:r>
    </w:p>
    <w:p w:rsidR="007135AA" w:rsidRPr="00863AD5" w:rsidRDefault="004650F6" w:rsidP="00244B1E">
      <w:pPr>
        <w:pStyle w:val="ColorfulList-Accent11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Extension programs of degree-</w:t>
      </w:r>
      <w:r w:rsidR="007135AA" w:rsidRPr="00863AD5">
        <w:rPr>
          <w:rFonts w:ascii="Arial" w:hAnsi="Arial" w:cs="Arial"/>
          <w:sz w:val="22"/>
          <w:szCs w:val="22"/>
        </w:rPr>
        <w:t xml:space="preserve">granting units; and, </w:t>
      </w:r>
    </w:p>
    <w:p w:rsidR="00FD4591" w:rsidRDefault="007135AA" w:rsidP="00244B1E">
      <w:pPr>
        <w:pStyle w:val="ColorfulList-Accent11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 xml:space="preserve">Extension programs of non-degree granting units. </w:t>
      </w:r>
      <w:r w:rsidR="00E841BB" w:rsidRPr="00863AD5">
        <w:rPr>
          <w:rFonts w:ascii="Arial" w:hAnsi="Arial" w:cs="Arial"/>
          <w:sz w:val="22"/>
          <w:szCs w:val="22"/>
        </w:rPr>
        <w:t xml:space="preserve"> </w:t>
      </w:r>
    </w:p>
    <w:p w:rsidR="0029195A" w:rsidRPr="00863AD5" w:rsidRDefault="0029195A" w:rsidP="00244B1E">
      <w:pPr>
        <w:pStyle w:val="ColorfulList-Accent11"/>
        <w:ind w:left="1440"/>
        <w:jc w:val="both"/>
        <w:rPr>
          <w:rFonts w:ascii="Arial" w:hAnsi="Arial" w:cs="Arial"/>
          <w:sz w:val="22"/>
          <w:szCs w:val="22"/>
        </w:rPr>
      </w:pPr>
    </w:p>
    <w:p w:rsidR="008C5E08" w:rsidRDefault="008C5E08" w:rsidP="00244B1E">
      <w:pPr>
        <w:pStyle w:val="ColorfulList-Accent11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 xml:space="preserve">The screening committee may decide to award a maximum of two </w:t>
      </w:r>
      <w:r w:rsidR="00264AE6" w:rsidRPr="00863AD5">
        <w:rPr>
          <w:rFonts w:ascii="Arial" w:hAnsi="Arial" w:cs="Arial"/>
          <w:sz w:val="22"/>
          <w:szCs w:val="22"/>
        </w:rPr>
        <w:t>programs</w:t>
      </w:r>
      <w:r w:rsidR="00243547" w:rsidRPr="00863AD5">
        <w:rPr>
          <w:rFonts w:ascii="Arial" w:hAnsi="Arial" w:cs="Arial"/>
          <w:sz w:val="22"/>
          <w:szCs w:val="22"/>
        </w:rPr>
        <w:t xml:space="preserve">, </w:t>
      </w:r>
      <w:r w:rsidR="00F027D3" w:rsidRPr="00863AD5">
        <w:rPr>
          <w:rFonts w:ascii="Arial" w:hAnsi="Arial" w:cs="Arial"/>
          <w:sz w:val="22"/>
          <w:szCs w:val="22"/>
        </w:rPr>
        <w:t>i.e. one for each category</w:t>
      </w:r>
      <w:r w:rsidRPr="00863AD5">
        <w:rPr>
          <w:rFonts w:ascii="Arial" w:hAnsi="Arial" w:cs="Arial"/>
          <w:sz w:val="22"/>
          <w:szCs w:val="22"/>
        </w:rPr>
        <w:t xml:space="preserve">. It may also decide not to give the award for that particular year. </w:t>
      </w:r>
    </w:p>
    <w:p w:rsidR="0029195A" w:rsidRPr="00863AD5" w:rsidRDefault="0029195A" w:rsidP="00244B1E">
      <w:pPr>
        <w:pStyle w:val="ColorfulList-Accent11"/>
        <w:ind w:left="1080"/>
        <w:jc w:val="both"/>
        <w:rPr>
          <w:rFonts w:ascii="Arial" w:hAnsi="Arial" w:cs="Arial"/>
          <w:sz w:val="22"/>
          <w:szCs w:val="22"/>
        </w:rPr>
      </w:pPr>
    </w:p>
    <w:p w:rsidR="008C5E08" w:rsidRPr="00863AD5" w:rsidRDefault="00E841BB" w:rsidP="00244B1E">
      <w:pPr>
        <w:pStyle w:val="ColorfulList-Accent11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>The awardee / s will receiv</w:t>
      </w:r>
      <w:r w:rsidR="008C5E08" w:rsidRPr="00863AD5">
        <w:rPr>
          <w:rFonts w:ascii="Arial" w:hAnsi="Arial" w:cs="Arial"/>
          <w:sz w:val="22"/>
          <w:szCs w:val="22"/>
        </w:rPr>
        <w:t xml:space="preserve">e a </w:t>
      </w:r>
      <w:r w:rsidR="00243547" w:rsidRPr="00863AD5">
        <w:rPr>
          <w:rFonts w:ascii="Arial" w:hAnsi="Arial" w:cs="Arial"/>
          <w:sz w:val="22"/>
          <w:szCs w:val="22"/>
        </w:rPr>
        <w:t>plaque of recognition.</w:t>
      </w:r>
      <w:r w:rsidR="008C5E08" w:rsidRPr="00863AD5">
        <w:rPr>
          <w:rFonts w:ascii="Arial" w:hAnsi="Arial" w:cs="Arial"/>
          <w:sz w:val="22"/>
          <w:szCs w:val="22"/>
        </w:rPr>
        <w:t xml:space="preserve"> </w:t>
      </w:r>
    </w:p>
    <w:p w:rsidR="008C5E08" w:rsidRPr="00863AD5" w:rsidRDefault="00F027D3" w:rsidP="00244B1E">
      <w:pPr>
        <w:pStyle w:val="ColorfulList-Accent11"/>
        <w:ind w:left="1080"/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 xml:space="preserve"> </w:t>
      </w:r>
      <w:r w:rsidR="008C5E08" w:rsidRPr="00863AD5">
        <w:rPr>
          <w:rFonts w:ascii="Arial" w:hAnsi="Arial" w:cs="Arial"/>
          <w:sz w:val="22"/>
          <w:szCs w:val="22"/>
        </w:rPr>
        <w:t xml:space="preserve"> </w:t>
      </w:r>
    </w:p>
    <w:p w:rsidR="007135AA" w:rsidRPr="00863AD5" w:rsidRDefault="007135AA" w:rsidP="00244B1E">
      <w:pPr>
        <w:pStyle w:val="ColorfulList-Accent11"/>
        <w:spacing w:after="200"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0B599F" w:rsidRPr="00863AD5" w:rsidRDefault="000B599F" w:rsidP="00244B1E">
      <w:pPr>
        <w:pStyle w:val="ColorfulList-Accent11"/>
        <w:numPr>
          <w:ilvl w:val="0"/>
          <w:numId w:val="2"/>
        </w:numPr>
        <w:spacing w:after="20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>General Guidelines</w:t>
      </w:r>
    </w:p>
    <w:p w:rsidR="000B599F" w:rsidRPr="00863AD5" w:rsidRDefault="000B599F" w:rsidP="00244B1E">
      <w:pPr>
        <w:pStyle w:val="ColorfulList-Accent11"/>
        <w:ind w:left="1080"/>
        <w:jc w:val="both"/>
        <w:rPr>
          <w:rFonts w:ascii="Arial" w:hAnsi="Arial" w:cs="Arial"/>
          <w:sz w:val="22"/>
          <w:szCs w:val="22"/>
        </w:rPr>
      </w:pPr>
    </w:p>
    <w:p w:rsidR="000B599F" w:rsidRPr="00863AD5" w:rsidRDefault="000B599F" w:rsidP="00244B1E">
      <w:pPr>
        <w:ind w:left="720"/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 xml:space="preserve">To qualify for the </w:t>
      </w:r>
      <w:proofErr w:type="spellStart"/>
      <w:r w:rsidR="004650F6">
        <w:rPr>
          <w:rFonts w:ascii="Arial" w:hAnsi="Arial" w:cs="Arial"/>
          <w:sz w:val="22"/>
          <w:szCs w:val="22"/>
        </w:rPr>
        <w:t>Parangal</w:t>
      </w:r>
      <w:proofErr w:type="spellEnd"/>
      <w:r w:rsidR="004650F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4650F6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="007135AA" w:rsidRPr="00863AD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A7223" w:rsidRPr="00863AD5">
        <w:rPr>
          <w:rFonts w:ascii="Arial" w:hAnsi="Arial" w:cs="Arial"/>
          <w:sz w:val="22"/>
          <w:szCs w:val="22"/>
        </w:rPr>
        <w:t>Programang</w:t>
      </w:r>
      <w:proofErr w:type="spellEnd"/>
      <w:r w:rsidR="008A7223" w:rsidRPr="00863AD5">
        <w:rPr>
          <w:rFonts w:ascii="Arial" w:hAnsi="Arial" w:cs="Arial"/>
          <w:sz w:val="22"/>
          <w:szCs w:val="22"/>
        </w:rPr>
        <w:t xml:space="preserve"> Pang-</w:t>
      </w:r>
      <w:proofErr w:type="spellStart"/>
      <w:r w:rsidR="008A7223" w:rsidRPr="00863AD5">
        <w:rPr>
          <w:rFonts w:ascii="Arial" w:hAnsi="Arial" w:cs="Arial"/>
          <w:sz w:val="22"/>
          <w:szCs w:val="22"/>
        </w:rPr>
        <w:t>Ekstensiyon</w:t>
      </w:r>
      <w:proofErr w:type="spellEnd"/>
      <w:r w:rsidRPr="00863AD5">
        <w:rPr>
          <w:rFonts w:ascii="Arial" w:hAnsi="Arial" w:cs="Arial"/>
          <w:sz w:val="22"/>
          <w:szCs w:val="22"/>
        </w:rPr>
        <w:t xml:space="preserve">, the </w:t>
      </w:r>
      <w:r w:rsidR="00F027D3" w:rsidRPr="00863AD5">
        <w:rPr>
          <w:rFonts w:ascii="Arial" w:hAnsi="Arial" w:cs="Arial"/>
          <w:sz w:val="22"/>
          <w:szCs w:val="22"/>
        </w:rPr>
        <w:t xml:space="preserve">program </w:t>
      </w:r>
      <w:r w:rsidRPr="00863AD5">
        <w:rPr>
          <w:rFonts w:ascii="Arial" w:hAnsi="Arial" w:cs="Arial"/>
          <w:sz w:val="22"/>
          <w:szCs w:val="22"/>
        </w:rPr>
        <w:t xml:space="preserve">must meet the following requirements: </w:t>
      </w:r>
    </w:p>
    <w:p w:rsidR="000B599F" w:rsidRPr="00863AD5" w:rsidRDefault="000B599F" w:rsidP="00244B1E">
      <w:pPr>
        <w:pStyle w:val="ColorfulList-Accent11"/>
        <w:ind w:left="1080"/>
        <w:jc w:val="both"/>
        <w:rPr>
          <w:rFonts w:ascii="Arial" w:hAnsi="Arial" w:cs="Arial"/>
          <w:sz w:val="22"/>
          <w:szCs w:val="22"/>
        </w:rPr>
      </w:pPr>
    </w:p>
    <w:p w:rsidR="000B599F" w:rsidRPr="00863AD5" w:rsidRDefault="00F027D3" w:rsidP="00244B1E">
      <w:pPr>
        <w:pStyle w:val="ColorfulList-Accent11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 xml:space="preserve">Exhibit </w:t>
      </w:r>
      <w:r w:rsidR="000B599F" w:rsidRPr="00863AD5">
        <w:rPr>
          <w:rFonts w:ascii="Arial" w:hAnsi="Arial" w:cs="Arial"/>
          <w:sz w:val="22"/>
          <w:szCs w:val="22"/>
        </w:rPr>
        <w:t>exemplary extension work aligned with the m</w:t>
      </w:r>
      <w:r w:rsidR="004650F6">
        <w:rPr>
          <w:rFonts w:ascii="Arial" w:hAnsi="Arial" w:cs="Arial"/>
          <w:sz w:val="22"/>
          <w:szCs w:val="22"/>
        </w:rPr>
        <w:t>ission of the institution and</w:t>
      </w:r>
      <w:r w:rsidR="000B599F" w:rsidRPr="00863AD5">
        <w:rPr>
          <w:rFonts w:ascii="Arial" w:hAnsi="Arial" w:cs="Arial"/>
          <w:sz w:val="22"/>
          <w:szCs w:val="22"/>
        </w:rPr>
        <w:t xml:space="preserve"> the university; </w:t>
      </w:r>
    </w:p>
    <w:p w:rsidR="000B599F" w:rsidRPr="00863AD5" w:rsidRDefault="007135AA" w:rsidP="00244B1E">
      <w:pPr>
        <w:pStyle w:val="ColorfulList-Accent11"/>
        <w:numPr>
          <w:ilvl w:val="0"/>
          <w:numId w:val="3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>Team members must n</w:t>
      </w:r>
      <w:r w:rsidR="000B599F" w:rsidRPr="00863AD5">
        <w:rPr>
          <w:rFonts w:ascii="Arial" w:hAnsi="Arial" w:cs="Arial"/>
          <w:sz w:val="22"/>
          <w:szCs w:val="22"/>
        </w:rPr>
        <w:t>ot have any pending ad</w:t>
      </w:r>
      <w:r w:rsidR="00721743" w:rsidRPr="00863AD5">
        <w:rPr>
          <w:rFonts w:ascii="Arial" w:hAnsi="Arial" w:cs="Arial"/>
          <w:sz w:val="22"/>
          <w:szCs w:val="22"/>
        </w:rPr>
        <w:t xml:space="preserve">ministrative or civil case. </w:t>
      </w:r>
    </w:p>
    <w:p w:rsidR="004650F6" w:rsidRDefault="004650F6" w:rsidP="00244B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B599F" w:rsidRPr="00863AD5" w:rsidRDefault="000B599F" w:rsidP="00244B1E">
      <w:pPr>
        <w:pStyle w:val="ColorfulList-Accent11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lastRenderedPageBreak/>
        <w:t>Criteria</w:t>
      </w: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</w:r>
    </w:p>
    <w:p w:rsidR="000B599F" w:rsidRPr="00863AD5" w:rsidRDefault="000B599F" w:rsidP="00244B1E">
      <w:pPr>
        <w:spacing w:after="200" w:line="276" w:lineRule="auto"/>
        <w:ind w:left="720" w:firstLine="360"/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 xml:space="preserve">The </w:t>
      </w:r>
      <w:r w:rsidR="008C5E08" w:rsidRPr="00863AD5">
        <w:rPr>
          <w:rFonts w:ascii="Arial" w:hAnsi="Arial" w:cs="Arial"/>
          <w:sz w:val="22"/>
          <w:szCs w:val="22"/>
        </w:rPr>
        <w:t xml:space="preserve">screening </w:t>
      </w:r>
      <w:r w:rsidRPr="00863AD5">
        <w:rPr>
          <w:rFonts w:ascii="Arial" w:hAnsi="Arial" w:cs="Arial"/>
          <w:sz w:val="22"/>
          <w:szCs w:val="22"/>
        </w:rPr>
        <w:t xml:space="preserve">committee </w:t>
      </w:r>
      <w:r w:rsidR="00A650C7" w:rsidRPr="00863AD5">
        <w:rPr>
          <w:rFonts w:ascii="Arial" w:hAnsi="Arial" w:cs="Arial"/>
          <w:sz w:val="22"/>
          <w:szCs w:val="22"/>
        </w:rPr>
        <w:t xml:space="preserve">that </w:t>
      </w:r>
      <w:r w:rsidRPr="00863AD5">
        <w:rPr>
          <w:rFonts w:ascii="Arial" w:hAnsi="Arial" w:cs="Arial"/>
          <w:sz w:val="22"/>
          <w:szCs w:val="22"/>
        </w:rPr>
        <w:t>will decide on the award will be guided by the following criteria</w:t>
      </w:r>
      <w:r w:rsidR="0029195A">
        <w:rPr>
          <w:rFonts w:ascii="Arial" w:hAnsi="Arial" w:cs="Arial"/>
          <w:sz w:val="22"/>
          <w:szCs w:val="22"/>
        </w:rPr>
        <w:t>:</w:t>
      </w:r>
    </w:p>
    <w:p w:rsidR="000B599F" w:rsidRPr="0029195A" w:rsidRDefault="000B599F" w:rsidP="00244B1E">
      <w:pPr>
        <w:pStyle w:val="ColorfulList-Accent11"/>
        <w:numPr>
          <w:ilvl w:val="0"/>
          <w:numId w:val="12"/>
        </w:numPr>
        <w:spacing w:after="200"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9195A">
        <w:rPr>
          <w:rFonts w:ascii="Arial" w:hAnsi="Arial" w:cs="Arial"/>
          <w:sz w:val="22"/>
          <w:szCs w:val="22"/>
        </w:rPr>
        <w:t>Effect</w:t>
      </w:r>
      <w:r w:rsidR="0095677D" w:rsidRPr="0029195A">
        <w:rPr>
          <w:rFonts w:ascii="Arial" w:hAnsi="Arial" w:cs="Arial"/>
          <w:sz w:val="22"/>
          <w:szCs w:val="22"/>
        </w:rPr>
        <w:t xml:space="preserve"> </w:t>
      </w:r>
      <w:r w:rsidRPr="0029195A">
        <w:rPr>
          <w:rFonts w:ascii="Arial" w:hAnsi="Arial" w:cs="Arial"/>
          <w:sz w:val="22"/>
          <w:szCs w:val="22"/>
        </w:rPr>
        <w:t>/</w:t>
      </w:r>
      <w:r w:rsidR="0095677D" w:rsidRPr="0029195A">
        <w:rPr>
          <w:rFonts w:ascii="Arial" w:hAnsi="Arial" w:cs="Arial"/>
          <w:sz w:val="22"/>
          <w:szCs w:val="22"/>
        </w:rPr>
        <w:t xml:space="preserve"> </w:t>
      </w:r>
      <w:r w:rsidRPr="0029195A">
        <w:rPr>
          <w:rFonts w:ascii="Arial" w:hAnsi="Arial" w:cs="Arial"/>
          <w:sz w:val="22"/>
          <w:szCs w:val="22"/>
        </w:rPr>
        <w:t xml:space="preserve">impact </w:t>
      </w:r>
      <w:r w:rsidR="00E45BBB" w:rsidRPr="0029195A">
        <w:rPr>
          <w:rFonts w:ascii="Arial" w:hAnsi="Arial" w:cs="Arial"/>
          <w:sz w:val="22"/>
          <w:szCs w:val="22"/>
        </w:rPr>
        <w:t xml:space="preserve"> </w:t>
      </w:r>
      <w:r w:rsidRPr="0029195A">
        <w:rPr>
          <w:rFonts w:ascii="Arial" w:hAnsi="Arial" w:cs="Arial"/>
          <w:sz w:val="22"/>
          <w:szCs w:val="22"/>
        </w:rPr>
        <w:t xml:space="preserve">of extension work on the organization / community </w:t>
      </w:r>
      <w:r w:rsidR="00721743" w:rsidRPr="0029195A">
        <w:rPr>
          <w:rFonts w:ascii="Arial" w:hAnsi="Arial" w:cs="Arial"/>
          <w:sz w:val="22"/>
          <w:szCs w:val="22"/>
        </w:rPr>
        <w:t xml:space="preserve">/ university </w:t>
      </w:r>
      <w:r w:rsidRPr="0029195A">
        <w:rPr>
          <w:rFonts w:ascii="Arial" w:hAnsi="Arial" w:cs="Arial"/>
          <w:sz w:val="22"/>
          <w:szCs w:val="22"/>
        </w:rPr>
        <w:t>served</w:t>
      </w:r>
      <w:r w:rsidRPr="0029195A">
        <w:rPr>
          <w:rFonts w:ascii="Arial" w:hAnsi="Arial" w:cs="Arial"/>
          <w:sz w:val="22"/>
          <w:szCs w:val="22"/>
        </w:rPr>
        <w:tab/>
      </w:r>
      <w:r w:rsidRPr="0029195A">
        <w:rPr>
          <w:rFonts w:ascii="Arial" w:hAnsi="Arial" w:cs="Arial"/>
          <w:sz w:val="22"/>
          <w:szCs w:val="22"/>
        </w:rPr>
        <w:tab/>
      </w:r>
      <w:r w:rsidRPr="0029195A">
        <w:rPr>
          <w:rFonts w:ascii="Arial" w:hAnsi="Arial" w:cs="Arial"/>
          <w:sz w:val="22"/>
          <w:szCs w:val="22"/>
        </w:rPr>
        <w:tab/>
        <w:t xml:space="preserve"> </w:t>
      </w:r>
    </w:p>
    <w:p w:rsidR="000B599F" w:rsidRPr="00863AD5" w:rsidRDefault="000B599F" w:rsidP="00244B1E">
      <w:pPr>
        <w:pStyle w:val="ColorfulList-Accent11"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0B599F" w:rsidRPr="0029195A" w:rsidRDefault="000B599F" w:rsidP="00244B1E">
      <w:pPr>
        <w:pStyle w:val="ColorfulList-Accent11"/>
        <w:numPr>
          <w:ilvl w:val="0"/>
          <w:numId w:val="12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29195A">
        <w:rPr>
          <w:rFonts w:ascii="Arial" w:hAnsi="Arial" w:cs="Arial"/>
          <w:sz w:val="22"/>
          <w:szCs w:val="22"/>
        </w:rPr>
        <w:t>Introduction of innovative</w:t>
      </w:r>
      <w:r w:rsidR="0095677D" w:rsidRPr="0029195A">
        <w:rPr>
          <w:rFonts w:ascii="Arial" w:hAnsi="Arial" w:cs="Arial"/>
          <w:sz w:val="22"/>
          <w:szCs w:val="22"/>
        </w:rPr>
        <w:t xml:space="preserve"> </w:t>
      </w:r>
      <w:r w:rsidRPr="0029195A">
        <w:rPr>
          <w:rFonts w:ascii="Arial" w:hAnsi="Arial" w:cs="Arial"/>
          <w:sz w:val="22"/>
          <w:szCs w:val="22"/>
        </w:rPr>
        <w:t>/</w:t>
      </w:r>
      <w:r w:rsidR="0095677D" w:rsidRPr="0029195A">
        <w:rPr>
          <w:rFonts w:ascii="Arial" w:hAnsi="Arial" w:cs="Arial"/>
          <w:sz w:val="22"/>
          <w:szCs w:val="22"/>
        </w:rPr>
        <w:t xml:space="preserve"> </w:t>
      </w:r>
      <w:r w:rsidRPr="0029195A">
        <w:rPr>
          <w:rFonts w:ascii="Arial" w:hAnsi="Arial" w:cs="Arial"/>
          <w:sz w:val="22"/>
          <w:szCs w:val="22"/>
        </w:rPr>
        <w:t>creative approaches, such as but not limited to:</w:t>
      </w:r>
      <w:r w:rsidRPr="0029195A">
        <w:rPr>
          <w:rFonts w:ascii="Arial" w:hAnsi="Arial" w:cs="Arial"/>
          <w:sz w:val="22"/>
          <w:szCs w:val="22"/>
        </w:rPr>
        <w:tab/>
      </w:r>
      <w:r w:rsidRPr="0029195A">
        <w:rPr>
          <w:rFonts w:ascii="Arial" w:hAnsi="Arial" w:cs="Arial"/>
          <w:sz w:val="22"/>
          <w:szCs w:val="22"/>
        </w:rPr>
        <w:tab/>
      </w:r>
      <w:r w:rsidRPr="0029195A">
        <w:rPr>
          <w:rFonts w:ascii="Arial" w:hAnsi="Arial" w:cs="Arial"/>
          <w:sz w:val="22"/>
          <w:szCs w:val="22"/>
        </w:rPr>
        <w:tab/>
      </w:r>
      <w:r w:rsidRPr="0029195A">
        <w:rPr>
          <w:rFonts w:ascii="Arial" w:hAnsi="Arial" w:cs="Arial"/>
          <w:sz w:val="22"/>
          <w:szCs w:val="22"/>
        </w:rPr>
        <w:tab/>
      </w:r>
      <w:r w:rsidRPr="0029195A">
        <w:rPr>
          <w:rFonts w:ascii="Arial" w:hAnsi="Arial" w:cs="Arial"/>
          <w:sz w:val="22"/>
          <w:szCs w:val="22"/>
        </w:rPr>
        <w:tab/>
      </w:r>
      <w:r w:rsidRPr="0029195A">
        <w:rPr>
          <w:rFonts w:ascii="Arial" w:hAnsi="Arial" w:cs="Arial"/>
          <w:sz w:val="22"/>
          <w:szCs w:val="22"/>
        </w:rPr>
        <w:tab/>
      </w:r>
      <w:r w:rsidRPr="0029195A">
        <w:rPr>
          <w:rFonts w:ascii="Arial" w:hAnsi="Arial" w:cs="Arial"/>
          <w:sz w:val="22"/>
          <w:szCs w:val="22"/>
        </w:rPr>
        <w:tab/>
      </w:r>
    </w:p>
    <w:p w:rsidR="000B599F" w:rsidRPr="00863AD5" w:rsidRDefault="000B599F" w:rsidP="00244B1E">
      <w:pPr>
        <w:pStyle w:val="ColorfulList-Accent11"/>
        <w:numPr>
          <w:ilvl w:val="0"/>
          <w:numId w:val="5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 xml:space="preserve">Inter/trans-disciplinary collaboration </w:t>
      </w:r>
    </w:p>
    <w:p w:rsidR="000B599F" w:rsidRPr="00863AD5" w:rsidRDefault="000B599F" w:rsidP="00244B1E">
      <w:pPr>
        <w:pStyle w:val="ColorfulList-Accent11"/>
        <w:numPr>
          <w:ilvl w:val="0"/>
          <w:numId w:val="5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>Cost effectiveness</w:t>
      </w:r>
    </w:p>
    <w:p w:rsidR="000B599F" w:rsidRPr="00863AD5" w:rsidRDefault="000B599F" w:rsidP="00244B1E">
      <w:pPr>
        <w:pStyle w:val="ColorfulList-Accent11"/>
        <w:numPr>
          <w:ilvl w:val="0"/>
          <w:numId w:val="5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>Nature of materials (flyers, manuals, use of other forms of media, etc)</w:t>
      </w:r>
    </w:p>
    <w:p w:rsidR="000B599F" w:rsidRPr="00863AD5" w:rsidRDefault="000B599F" w:rsidP="00244B1E">
      <w:pPr>
        <w:pStyle w:val="ColorfulList-Accent11"/>
        <w:numPr>
          <w:ilvl w:val="0"/>
          <w:numId w:val="5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>Nature of activities</w:t>
      </w:r>
    </w:p>
    <w:p w:rsidR="000B599F" w:rsidRPr="00863AD5" w:rsidRDefault="000B599F" w:rsidP="00244B1E">
      <w:pPr>
        <w:pStyle w:val="ColorfulList-Accent11"/>
        <w:numPr>
          <w:ilvl w:val="0"/>
          <w:numId w:val="5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>Other aspects</w:t>
      </w:r>
    </w:p>
    <w:p w:rsidR="000B599F" w:rsidRPr="00863AD5" w:rsidRDefault="000B599F" w:rsidP="00244B1E">
      <w:pPr>
        <w:pStyle w:val="ColorfulList-Accent11"/>
        <w:ind w:left="1800"/>
        <w:jc w:val="both"/>
        <w:rPr>
          <w:rFonts w:ascii="Arial" w:hAnsi="Arial" w:cs="Arial"/>
          <w:sz w:val="22"/>
          <w:szCs w:val="22"/>
        </w:rPr>
      </w:pPr>
    </w:p>
    <w:p w:rsidR="000B599F" w:rsidRPr="00863AD5" w:rsidRDefault="000B599F" w:rsidP="00244B1E">
      <w:pPr>
        <w:pStyle w:val="ColorfulList-Accent11"/>
        <w:numPr>
          <w:ilvl w:val="0"/>
          <w:numId w:val="12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 xml:space="preserve">Extent that the project was able to include </w:t>
      </w:r>
      <w:r w:rsidR="008736F0" w:rsidRPr="00863AD5">
        <w:rPr>
          <w:rFonts w:ascii="Arial" w:hAnsi="Arial" w:cs="Arial"/>
          <w:sz w:val="22"/>
          <w:szCs w:val="22"/>
        </w:rPr>
        <w:t xml:space="preserve">others as </w:t>
      </w:r>
      <w:r w:rsidRPr="00863AD5">
        <w:rPr>
          <w:rFonts w:ascii="Arial" w:hAnsi="Arial" w:cs="Arial"/>
          <w:sz w:val="22"/>
          <w:szCs w:val="22"/>
        </w:rPr>
        <w:t xml:space="preserve">partners: </w:t>
      </w: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</w:r>
    </w:p>
    <w:p w:rsidR="000B599F" w:rsidRPr="00863AD5" w:rsidRDefault="0029195A" w:rsidP="00244B1E">
      <w:pPr>
        <w:pStyle w:val="ColorfulList-Accent11"/>
        <w:numPr>
          <w:ilvl w:val="0"/>
          <w:numId w:val="9"/>
        </w:num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within the university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B599F" w:rsidRPr="00863AD5" w:rsidRDefault="000B599F" w:rsidP="00244B1E">
      <w:pPr>
        <w:pStyle w:val="ColorfulList-Accent11"/>
        <w:numPr>
          <w:ilvl w:val="0"/>
          <w:numId w:val="9"/>
        </w:numPr>
        <w:ind w:left="1440"/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 xml:space="preserve">outside the university </w:t>
      </w: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</w:r>
      <w:r w:rsidRPr="00863AD5">
        <w:rPr>
          <w:rFonts w:ascii="Arial" w:hAnsi="Arial" w:cs="Arial"/>
          <w:sz w:val="22"/>
          <w:szCs w:val="22"/>
        </w:rPr>
        <w:tab/>
      </w:r>
    </w:p>
    <w:p w:rsidR="000B599F" w:rsidRPr="00863AD5" w:rsidRDefault="000B599F" w:rsidP="00244B1E">
      <w:pPr>
        <w:pStyle w:val="ColorfulList-Accent11"/>
        <w:ind w:left="1800"/>
        <w:jc w:val="both"/>
        <w:rPr>
          <w:rFonts w:ascii="Arial" w:hAnsi="Arial" w:cs="Arial"/>
          <w:sz w:val="22"/>
          <w:szCs w:val="22"/>
        </w:rPr>
      </w:pPr>
    </w:p>
    <w:p w:rsidR="000B599F" w:rsidRPr="0029195A" w:rsidRDefault="000B599F" w:rsidP="00244B1E">
      <w:pPr>
        <w:pStyle w:val="ColorfulList-Accent11"/>
        <w:numPr>
          <w:ilvl w:val="0"/>
          <w:numId w:val="12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29195A">
        <w:rPr>
          <w:rFonts w:ascii="Arial" w:hAnsi="Arial" w:cs="Arial"/>
          <w:sz w:val="22"/>
          <w:szCs w:val="22"/>
        </w:rPr>
        <w:t xml:space="preserve">Enhancement / enrichment of teaching </w:t>
      </w:r>
      <w:r w:rsidR="007135AA" w:rsidRPr="0029195A">
        <w:rPr>
          <w:rFonts w:ascii="Arial" w:hAnsi="Arial" w:cs="Arial"/>
          <w:sz w:val="22"/>
          <w:szCs w:val="22"/>
        </w:rPr>
        <w:t>and</w:t>
      </w:r>
      <w:r w:rsidRPr="0029195A">
        <w:rPr>
          <w:rFonts w:ascii="Arial" w:hAnsi="Arial" w:cs="Arial"/>
          <w:sz w:val="22"/>
          <w:szCs w:val="22"/>
        </w:rPr>
        <w:t>/</w:t>
      </w:r>
      <w:r w:rsidR="007135AA" w:rsidRPr="0029195A">
        <w:rPr>
          <w:rFonts w:ascii="Arial" w:hAnsi="Arial" w:cs="Arial"/>
          <w:sz w:val="22"/>
          <w:szCs w:val="22"/>
        </w:rPr>
        <w:t>or</w:t>
      </w:r>
      <w:r w:rsidRPr="0029195A">
        <w:rPr>
          <w:rFonts w:ascii="Arial" w:hAnsi="Arial" w:cs="Arial"/>
          <w:sz w:val="22"/>
          <w:szCs w:val="22"/>
        </w:rPr>
        <w:t xml:space="preserve"> research knowledge &amp;</w:t>
      </w:r>
      <w:r w:rsidR="00205364" w:rsidRPr="0029195A">
        <w:rPr>
          <w:rFonts w:ascii="Arial" w:hAnsi="Arial" w:cs="Arial"/>
          <w:sz w:val="22"/>
          <w:szCs w:val="22"/>
        </w:rPr>
        <w:t xml:space="preserve"> </w:t>
      </w:r>
      <w:r w:rsidRPr="0029195A">
        <w:rPr>
          <w:rFonts w:ascii="Arial" w:hAnsi="Arial" w:cs="Arial"/>
          <w:sz w:val="22"/>
          <w:szCs w:val="22"/>
        </w:rPr>
        <w:t xml:space="preserve">skills </w:t>
      </w:r>
      <w:r w:rsidR="00205364" w:rsidRPr="0029195A">
        <w:rPr>
          <w:rFonts w:ascii="Arial" w:hAnsi="Arial" w:cs="Arial"/>
          <w:sz w:val="22"/>
          <w:szCs w:val="22"/>
        </w:rPr>
        <w:tab/>
      </w:r>
      <w:r w:rsidR="00205364" w:rsidRPr="0029195A">
        <w:rPr>
          <w:rFonts w:ascii="Arial" w:hAnsi="Arial" w:cs="Arial"/>
          <w:sz w:val="22"/>
          <w:szCs w:val="22"/>
        </w:rPr>
        <w:tab/>
      </w:r>
      <w:r w:rsidR="00205364" w:rsidRPr="0029195A">
        <w:rPr>
          <w:rFonts w:ascii="Arial" w:hAnsi="Arial" w:cs="Arial"/>
          <w:sz w:val="22"/>
          <w:szCs w:val="22"/>
        </w:rPr>
        <w:tab/>
      </w:r>
      <w:r w:rsidR="00205364" w:rsidRPr="0029195A">
        <w:rPr>
          <w:rFonts w:ascii="Arial" w:hAnsi="Arial" w:cs="Arial"/>
          <w:sz w:val="22"/>
          <w:szCs w:val="22"/>
        </w:rPr>
        <w:tab/>
      </w:r>
    </w:p>
    <w:p w:rsidR="00205364" w:rsidRPr="00863AD5" w:rsidRDefault="00205364" w:rsidP="00244B1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B5D3C" w:rsidRPr="00863AD5" w:rsidRDefault="006B5D3C" w:rsidP="00244B1E">
      <w:pPr>
        <w:pStyle w:val="ColorfulList-Accent11"/>
        <w:numPr>
          <w:ilvl w:val="0"/>
          <w:numId w:val="2"/>
        </w:numPr>
        <w:spacing w:after="20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 xml:space="preserve">Who may nominate: </w:t>
      </w:r>
    </w:p>
    <w:p w:rsidR="006B5D3C" w:rsidRPr="00863AD5" w:rsidRDefault="006B5D3C" w:rsidP="00244B1E">
      <w:pPr>
        <w:pStyle w:val="ColorfulList-Accent11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>Any</w:t>
      </w:r>
      <w:r w:rsidR="0061469E" w:rsidRPr="00863AD5">
        <w:rPr>
          <w:rFonts w:ascii="Arial" w:hAnsi="Arial" w:cs="Arial"/>
          <w:sz w:val="22"/>
          <w:szCs w:val="22"/>
        </w:rPr>
        <w:t xml:space="preserve"> faculty </w:t>
      </w:r>
      <w:r w:rsidRPr="00863AD5">
        <w:rPr>
          <w:rFonts w:ascii="Arial" w:hAnsi="Arial" w:cs="Arial"/>
          <w:sz w:val="22"/>
          <w:szCs w:val="22"/>
        </w:rPr>
        <w:t xml:space="preserve">member </w:t>
      </w:r>
      <w:r w:rsidR="0061469E" w:rsidRPr="00863AD5">
        <w:rPr>
          <w:rFonts w:ascii="Arial" w:hAnsi="Arial" w:cs="Arial"/>
          <w:sz w:val="22"/>
          <w:szCs w:val="22"/>
        </w:rPr>
        <w:t xml:space="preserve">or staff </w:t>
      </w:r>
      <w:r w:rsidRPr="00863AD5">
        <w:rPr>
          <w:rFonts w:ascii="Arial" w:hAnsi="Arial" w:cs="Arial"/>
          <w:sz w:val="22"/>
          <w:szCs w:val="22"/>
        </w:rPr>
        <w:t xml:space="preserve">of </w:t>
      </w:r>
      <w:r w:rsidR="008C5E08" w:rsidRPr="00863AD5">
        <w:rPr>
          <w:rFonts w:ascii="Arial" w:hAnsi="Arial" w:cs="Arial"/>
          <w:sz w:val="22"/>
          <w:szCs w:val="22"/>
        </w:rPr>
        <w:t>UP Diliman</w:t>
      </w:r>
      <w:r w:rsidR="0061469E" w:rsidRPr="00863AD5">
        <w:rPr>
          <w:rFonts w:ascii="Arial" w:hAnsi="Arial" w:cs="Arial"/>
          <w:sz w:val="22"/>
          <w:szCs w:val="22"/>
        </w:rPr>
        <w:t xml:space="preserve"> or UP Diliman Extension Program in Pampanga </w:t>
      </w:r>
      <w:r w:rsidRPr="00863AD5">
        <w:rPr>
          <w:rFonts w:ascii="Arial" w:hAnsi="Arial" w:cs="Arial"/>
          <w:sz w:val="22"/>
          <w:szCs w:val="22"/>
        </w:rPr>
        <w:t xml:space="preserve">may nominate. </w:t>
      </w:r>
    </w:p>
    <w:p w:rsidR="0061469E" w:rsidRPr="00863AD5" w:rsidRDefault="0061469E" w:rsidP="00244B1E">
      <w:pPr>
        <w:pStyle w:val="ColorfulList-Accent11"/>
        <w:numPr>
          <w:ilvl w:val="0"/>
          <w:numId w:val="14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 xml:space="preserve">The nomination will have to be endorsed by the </w:t>
      </w:r>
      <w:r w:rsidR="007D5795" w:rsidRPr="00863AD5">
        <w:rPr>
          <w:rFonts w:ascii="Arial" w:hAnsi="Arial" w:cs="Arial"/>
          <w:sz w:val="22"/>
          <w:szCs w:val="22"/>
        </w:rPr>
        <w:t>head of the u</w:t>
      </w:r>
      <w:r w:rsidR="004650F6">
        <w:rPr>
          <w:rFonts w:ascii="Arial" w:hAnsi="Arial" w:cs="Arial"/>
          <w:sz w:val="22"/>
          <w:szCs w:val="22"/>
        </w:rPr>
        <w:t>nit (e.g. Department Chair</w:t>
      </w:r>
      <w:r w:rsidR="007D5795" w:rsidRPr="00863AD5">
        <w:rPr>
          <w:rFonts w:ascii="Arial" w:hAnsi="Arial" w:cs="Arial"/>
          <w:sz w:val="22"/>
          <w:szCs w:val="22"/>
        </w:rPr>
        <w:t xml:space="preserve"> and </w:t>
      </w:r>
      <w:r w:rsidRPr="00863AD5">
        <w:rPr>
          <w:rFonts w:ascii="Arial" w:hAnsi="Arial" w:cs="Arial"/>
          <w:sz w:val="22"/>
          <w:szCs w:val="22"/>
        </w:rPr>
        <w:t xml:space="preserve">Dean </w:t>
      </w:r>
      <w:r w:rsidR="007D5795" w:rsidRPr="00863AD5">
        <w:rPr>
          <w:rFonts w:ascii="Arial" w:hAnsi="Arial" w:cs="Arial"/>
          <w:sz w:val="22"/>
          <w:szCs w:val="22"/>
        </w:rPr>
        <w:t xml:space="preserve">for degree granting units and </w:t>
      </w:r>
      <w:r w:rsidRPr="00863AD5">
        <w:rPr>
          <w:rFonts w:ascii="Arial" w:hAnsi="Arial" w:cs="Arial"/>
          <w:sz w:val="22"/>
          <w:szCs w:val="22"/>
        </w:rPr>
        <w:t>Director</w:t>
      </w:r>
      <w:r w:rsidR="007D5795" w:rsidRPr="00863AD5">
        <w:rPr>
          <w:rFonts w:ascii="Arial" w:hAnsi="Arial" w:cs="Arial"/>
          <w:sz w:val="22"/>
          <w:szCs w:val="22"/>
        </w:rPr>
        <w:t xml:space="preserve"> for non-degree granting units)</w:t>
      </w:r>
      <w:r w:rsidRPr="00863AD5">
        <w:rPr>
          <w:rFonts w:ascii="Arial" w:hAnsi="Arial" w:cs="Arial"/>
          <w:sz w:val="22"/>
          <w:szCs w:val="22"/>
        </w:rPr>
        <w:t xml:space="preserve">. </w:t>
      </w:r>
    </w:p>
    <w:p w:rsidR="006B5D3C" w:rsidRPr="00863AD5" w:rsidRDefault="006B5D3C" w:rsidP="00244B1E">
      <w:pPr>
        <w:pStyle w:val="ColorfulList-Accent11"/>
        <w:spacing w:after="200"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0B599F" w:rsidRPr="00863AD5" w:rsidRDefault="000B599F" w:rsidP="00244B1E">
      <w:pPr>
        <w:pStyle w:val="ColorfulList-Accent11"/>
        <w:numPr>
          <w:ilvl w:val="0"/>
          <w:numId w:val="2"/>
        </w:numPr>
        <w:spacing w:after="20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 xml:space="preserve">Other Information </w:t>
      </w:r>
    </w:p>
    <w:p w:rsidR="000B599F" w:rsidRPr="00863AD5" w:rsidRDefault="000B599F" w:rsidP="00244B1E">
      <w:pPr>
        <w:pStyle w:val="ColorfulList-Accent11"/>
        <w:numPr>
          <w:ilvl w:val="0"/>
          <w:numId w:val="6"/>
        </w:numPr>
        <w:spacing w:after="200"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 xml:space="preserve">The screening committee may invite </w:t>
      </w:r>
      <w:r w:rsidR="000C54A3" w:rsidRPr="00863AD5">
        <w:rPr>
          <w:rFonts w:ascii="Arial" w:hAnsi="Arial" w:cs="Arial"/>
          <w:sz w:val="22"/>
          <w:szCs w:val="22"/>
        </w:rPr>
        <w:t xml:space="preserve">program head and other team members </w:t>
      </w:r>
      <w:r w:rsidRPr="00863AD5">
        <w:rPr>
          <w:rFonts w:ascii="Arial" w:hAnsi="Arial" w:cs="Arial"/>
          <w:sz w:val="22"/>
          <w:szCs w:val="22"/>
        </w:rPr>
        <w:t>for an interview</w:t>
      </w:r>
      <w:r w:rsidR="0069738D" w:rsidRPr="00863AD5">
        <w:rPr>
          <w:rFonts w:ascii="Arial" w:hAnsi="Arial" w:cs="Arial"/>
          <w:sz w:val="22"/>
          <w:szCs w:val="22"/>
        </w:rPr>
        <w:t xml:space="preserve"> or presentation</w:t>
      </w:r>
      <w:r w:rsidRPr="00863AD5">
        <w:rPr>
          <w:rFonts w:ascii="Arial" w:hAnsi="Arial" w:cs="Arial"/>
          <w:sz w:val="22"/>
          <w:szCs w:val="22"/>
        </w:rPr>
        <w:t>; it may also a</w:t>
      </w:r>
      <w:r w:rsidR="00A7542C" w:rsidRPr="00863AD5">
        <w:rPr>
          <w:rFonts w:ascii="Arial" w:hAnsi="Arial" w:cs="Arial"/>
          <w:sz w:val="22"/>
          <w:szCs w:val="22"/>
        </w:rPr>
        <w:t xml:space="preserve">sk for additional documentation. </w:t>
      </w:r>
    </w:p>
    <w:p w:rsidR="000B599F" w:rsidRDefault="000B599F" w:rsidP="00244B1E">
      <w:pPr>
        <w:pStyle w:val="ColorfulList-Accent11"/>
        <w:numPr>
          <w:ilvl w:val="0"/>
          <w:numId w:val="6"/>
        </w:numPr>
        <w:spacing w:after="200"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 xml:space="preserve">The </w:t>
      </w:r>
      <w:r w:rsidR="00243547" w:rsidRPr="00863AD5">
        <w:rPr>
          <w:rFonts w:ascii="Arial" w:hAnsi="Arial" w:cs="Arial"/>
          <w:sz w:val="22"/>
          <w:szCs w:val="22"/>
        </w:rPr>
        <w:t xml:space="preserve">decision of the screening committee </w:t>
      </w:r>
      <w:r w:rsidRPr="00863AD5">
        <w:rPr>
          <w:rFonts w:ascii="Arial" w:hAnsi="Arial" w:cs="Arial"/>
          <w:sz w:val="22"/>
          <w:szCs w:val="22"/>
        </w:rPr>
        <w:t xml:space="preserve">in the choice of awardee </w:t>
      </w:r>
      <w:r w:rsidR="00A7542C" w:rsidRPr="00863AD5">
        <w:rPr>
          <w:rFonts w:ascii="Arial" w:hAnsi="Arial" w:cs="Arial"/>
          <w:sz w:val="22"/>
          <w:szCs w:val="22"/>
        </w:rPr>
        <w:t xml:space="preserve">/s </w:t>
      </w:r>
      <w:r w:rsidR="000014C5" w:rsidRPr="00863AD5">
        <w:rPr>
          <w:rFonts w:ascii="Arial" w:hAnsi="Arial" w:cs="Arial"/>
          <w:sz w:val="22"/>
          <w:szCs w:val="22"/>
        </w:rPr>
        <w:t>is final.</w:t>
      </w:r>
    </w:p>
    <w:p w:rsidR="0029195A" w:rsidRPr="00863AD5" w:rsidRDefault="0029195A" w:rsidP="00244B1E">
      <w:pPr>
        <w:pStyle w:val="ColorfulList-Accent11"/>
        <w:spacing w:after="200"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A7542C" w:rsidRPr="00863AD5" w:rsidRDefault="00A7542C" w:rsidP="00244B1E">
      <w:pPr>
        <w:pStyle w:val="ColorfulList-Accent11"/>
        <w:numPr>
          <w:ilvl w:val="0"/>
          <w:numId w:val="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>Documentation - The following documents are needed to nominate a</w:t>
      </w:r>
      <w:r w:rsidR="007D5795" w:rsidRPr="00863AD5">
        <w:rPr>
          <w:rFonts w:ascii="Arial" w:hAnsi="Arial" w:cs="Arial"/>
          <w:sz w:val="22"/>
          <w:szCs w:val="22"/>
        </w:rPr>
        <w:t xml:space="preserve">n extension program </w:t>
      </w:r>
      <w:r w:rsidRPr="00863AD5">
        <w:rPr>
          <w:rFonts w:ascii="Arial" w:hAnsi="Arial" w:cs="Arial"/>
          <w:sz w:val="22"/>
          <w:szCs w:val="22"/>
        </w:rPr>
        <w:t xml:space="preserve">for this award: </w:t>
      </w:r>
    </w:p>
    <w:p w:rsidR="00A7542C" w:rsidRPr="00863AD5" w:rsidRDefault="000B599F" w:rsidP="00244B1E">
      <w:pPr>
        <w:pStyle w:val="ColorfulList-Accent11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 xml:space="preserve">Nomination </w:t>
      </w:r>
      <w:r w:rsidR="00546CB3" w:rsidRPr="00863AD5">
        <w:rPr>
          <w:rFonts w:ascii="Arial" w:hAnsi="Arial" w:cs="Arial"/>
          <w:sz w:val="22"/>
          <w:szCs w:val="22"/>
        </w:rPr>
        <w:t xml:space="preserve">form </w:t>
      </w:r>
      <w:r w:rsidRPr="00863AD5">
        <w:rPr>
          <w:rFonts w:ascii="Arial" w:hAnsi="Arial" w:cs="Arial"/>
          <w:sz w:val="22"/>
          <w:szCs w:val="22"/>
        </w:rPr>
        <w:t>describing why the p</w:t>
      </w:r>
      <w:r w:rsidR="00C87B99" w:rsidRPr="00863AD5">
        <w:rPr>
          <w:rFonts w:ascii="Arial" w:hAnsi="Arial" w:cs="Arial"/>
          <w:sz w:val="22"/>
          <w:szCs w:val="22"/>
        </w:rPr>
        <w:t xml:space="preserve">rogram </w:t>
      </w:r>
      <w:r w:rsidRPr="00863AD5">
        <w:rPr>
          <w:rFonts w:ascii="Arial" w:hAnsi="Arial" w:cs="Arial"/>
          <w:sz w:val="22"/>
          <w:szCs w:val="22"/>
        </w:rPr>
        <w:t>is being nominated</w:t>
      </w:r>
      <w:r w:rsidR="00A7542C" w:rsidRPr="00863AD5">
        <w:rPr>
          <w:rFonts w:ascii="Arial" w:hAnsi="Arial" w:cs="Arial"/>
          <w:sz w:val="22"/>
          <w:szCs w:val="22"/>
        </w:rPr>
        <w:t xml:space="preserve">; </w:t>
      </w:r>
    </w:p>
    <w:p w:rsidR="000B599F" w:rsidRPr="00863AD5" w:rsidRDefault="007D5795" w:rsidP="00244B1E">
      <w:pPr>
        <w:pStyle w:val="ColorfulList-Accent11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>Documentation of the extension program;</w:t>
      </w:r>
      <w:r w:rsidR="00D979FB" w:rsidRPr="00863AD5">
        <w:rPr>
          <w:rFonts w:ascii="Arial" w:hAnsi="Arial" w:cs="Arial"/>
          <w:sz w:val="22"/>
          <w:szCs w:val="22"/>
        </w:rPr>
        <w:t xml:space="preserve"> </w:t>
      </w:r>
    </w:p>
    <w:p w:rsidR="00185188" w:rsidRPr="00863AD5" w:rsidRDefault="00721743" w:rsidP="00244B1E">
      <w:pPr>
        <w:pStyle w:val="ColorfulList-Accent11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63AD5">
        <w:rPr>
          <w:rFonts w:ascii="Arial" w:hAnsi="Arial" w:cs="Arial"/>
          <w:sz w:val="22"/>
          <w:szCs w:val="22"/>
        </w:rPr>
        <w:t>Optional a</w:t>
      </w:r>
      <w:r w:rsidR="000B599F" w:rsidRPr="00863AD5">
        <w:rPr>
          <w:rFonts w:ascii="Arial" w:hAnsi="Arial" w:cs="Arial"/>
          <w:sz w:val="22"/>
          <w:szCs w:val="22"/>
        </w:rPr>
        <w:t xml:space="preserve">ttachments: </w:t>
      </w:r>
      <w:r w:rsidR="00A7542C" w:rsidRPr="00863AD5">
        <w:rPr>
          <w:rFonts w:ascii="Arial" w:hAnsi="Arial" w:cs="Arial"/>
          <w:sz w:val="22"/>
          <w:szCs w:val="22"/>
        </w:rPr>
        <w:t>endorsement letters</w:t>
      </w:r>
      <w:r w:rsidR="008C5E08" w:rsidRPr="00863AD5">
        <w:rPr>
          <w:rFonts w:ascii="Arial" w:hAnsi="Arial" w:cs="Arial"/>
          <w:sz w:val="22"/>
          <w:szCs w:val="22"/>
        </w:rPr>
        <w:t xml:space="preserve"> from individuals and partner organizations / communities</w:t>
      </w:r>
      <w:r w:rsidR="00C95114" w:rsidRPr="00863AD5">
        <w:rPr>
          <w:rFonts w:ascii="Arial" w:hAnsi="Arial" w:cs="Arial"/>
          <w:sz w:val="22"/>
          <w:szCs w:val="22"/>
        </w:rPr>
        <w:t xml:space="preserve">; contract of service for commissioned extension program </w:t>
      </w:r>
    </w:p>
    <w:p w:rsidR="00276144" w:rsidRPr="0029195A" w:rsidRDefault="00276144" w:rsidP="00244B1E">
      <w:pPr>
        <w:jc w:val="both"/>
        <w:rPr>
          <w:rFonts w:ascii="Arial" w:hAnsi="Arial" w:cs="Arial"/>
          <w:sz w:val="22"/>
          <w:szCs w:val="22"/>
        </w:rPr>
      </w:pPr>
    </w:p>
    <w:sectPr w:rsidR="00276144" w:rsidRPr="0029195A" w:rsidSect="001C14E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02" w:rsidRDefault="00F62402" w:rsidP="00E45BBB">
      <w:r>
        <w:separator/>
      </w:r>
    </w:p>
  </w:endnote>
  <w:endnote w:type="continuationSeparator" w:id="0">
    <w:p w:rsidR="00F62402" w:rsidRDefault="00F62402" w:rsidP="00E45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02" w:rsidRDefault="00F62402" w:rsidP="00E45BBB">
      <w:r>
        <w:separator/>
      </w:r>
    </w:p>
  </w:footnote>
  <w:footnote w:type="continuationSeparator" w:id="0">
    <w:p w:rsidR="00F62402" w:rsidRDefault="00F62402" w:rsidP="00E45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CD5"/>
    <w:multiLevelType w:val="hybridMultilevel"/>
    <w:tmpl w:val="1D7A3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13A94"/>
    <w:multiLevelType w:val="hybridMultilevel"/>
    <w:tmpl w:val="0E541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96725"/>
    <w:multiLevelType w:val="hybridMultilevel"/>
    <w:tmpl w:val="0476681E"/>
    <w:lvl w:ilvl="0" w:tplc="0CD0FE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6B587B"/>
    <w:multiLevelType w:val="hybridMultilevel"/>
    <w:tmpl w:val="F170DD48"/>
    <w:lvl w:ilvl="0" w:tplc="94B2DB40">
      <w:start w:val="1"/>
      <w:numFmt w:val="decimal"/>
      <w:lvlText w:val="%1."/>
      <w:lvlJc w:val="left"/>
      <w:pPr>
        <w:ind w:left="180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920E04"/>
    <w:multiLevelType w:val="hybridMultilevel"/>
    <w:tmpl w:val="3CD63318"/>
    <w:lvl w:ilvl="0" w:tplc="73CCEB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875B1"/>
    <w:multiLevelType w:val="hybridMultilevel"/>
    <w:tmpl w:val="F0349C92"/>
    <w:lvl w:ilvl="0" w:tplc="3046596E">
      <w:start w:val="1"/>
      <w:numFmt w:val="decimal"/>
      <w:lvlText w:val="%1."/>
      <w:lvlJc w:val="left"/>
      <w:pPr>
        <w:ind w:left="180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ADB261F"/>
    <w:multiLevelType w:val="hybridMultilevel"/>
    <w:tmpl w:val="5C303802"/>
    <w:lvl w:ilvl="0" w:tplc="00FC12F2">
      <w:start w:val="1"/>
      <w:numFmt w:val="decimal"/>
      <w:lvlText w:val="%1."/>
      <w:lvlJc w:val="left"/>
      <w:pPr>
        <w:ind w:left="180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B0C0F72"/>
    <w:multiLevelType w:val="hybridMultilevel"/>
    <w:tmpl w:val="37C629D6"/>
    <w:lvl w:ilvl="0" w:tplc="80F486D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40A18"/>
    <w:multiLevelType w:val="hybridMultilevel"/>
    <w:tmpl w:val="F29E2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E25AB"/>
    <w:multiLevelType w:val="hybridMultilevel"/>
    <w:tmpl w:val="172E8564"/>
    <w:lvl w:ilvl="0" w:tplc="E182D9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5E619C"/>
    <w:multiLevelType w:val="hybridMultilevel"/>
    <w:tmpl w:val="CBD8A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D37AAC"/>
    <w:multiLevelType w:val="hybridMultilevel"/>
    <w:tmpl w:val="46B299FC"/>
    <w:lvl w:ilvl="0" w:tplc="C8D40E9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253C1C"/>
    <w:multiLevelType w:val="hybridMultilevel"/>
    <w:tmpl w:val="A3D6C1E2"/>
    <w:lvl w:ilvl="0" w:tplc="8188E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C63435"/>
    <w:multiLevelType w:val="hybridMultilevel"/>
    <w:tmpl w:val="C3CAB2E6"/>
    <w:lvl w:ilvl="0" w:tplc="CA70E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A2972"/>
    <w:multiLevelType w:val="hybridMultilevel"/>
    <w:tmpl w:val="0476681E"/>
    <w:lvl w:ilvl="0" w:tplc="0CD0FE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EF6BAA"/>
    <w:multiLevelType w:val="hybridMultilevel"/>
    <w:tmpl w:val="F7AABA52"/>
    <w:lvl w:ilvl="0" w:tplc="89B697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725166"/>
    <w:multiLevelType w:val="hybridMultilevel"/>
    <w:tmpl w:val="8F0E855C"/>
    <w:lvl w:ilvl="0" w:tplc="E92C0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AB546D"/>
    <w:multiLevelType w:val="hybridMultilevel"/>
    <w:tmpl w:val="13A866AC"/>
    <w:lvl w:ilvl="0" w:tplc="828A7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058FF"/>
    <w:multiLevelType w:val="hybridMultilevel"/>
    <w:tmpl w:val="189A1344"/>
    <w:lvl w:ilvl="0" w:tplc="57CED9AE">
      <w:start w:val="1"/>
      <w:numFmt w:val="decimal"/>
      <w:lvlText w:val="%1."/>
      <w:lvlJc w:val="left"/>
      <w:pPr>
        <w:ind w:left="1800" w:hanging="720"/>
      </w:pPr>
      <w:rPr>
        <w:rFonts w:ascii="Cambria" w:eastAsia="MS Mincho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470ABC"/>
    <w:multiLevelType w:val="hybridMultilevel"/>
    <w:tmpl w:val="52586DC4"/>
    <w:lvl w:ilvl="0" w:tplc="AB683D7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BE54800"/>
    <w:multiLevelType w:val="hybridMultilevel"/>
    <w:tmpl w:val="799CB574"/>
    <w:lvl w:ilvl="0" w:tplc="43D0E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63252E"/>
    <w:multiLevelType w:val="hybridMultilevel"/>
    <w:tmpl w:val="97EC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C21202"/>
    <w:multiLevelType w:val="hybridMultilevel"/>
    <w:tmpl w:val="CD083BD8"/>
    <w:lvl w:ilvl="0" w:tplc="83A86624">
      <w:start w:val="1"/>
      <w:numFmt w:val="upperLetter"/>
      <w:lvlText w:val="%1."/>
      <w:lvlJc w:val="left"/>
      <w:pPr>
        <w:ind w:left="144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451A55"/>
    <w:multiLevelType w:val="hybridMultilevel"/>
    <w:tmpl w:val="9F62F384"/>
    <w:lvl w:ilvl="0" w:tplc="5D9E0A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3243CB"/>
    <w:multiLevelType w:val="hybridMultilevel"/>
    <w:tmpl w:val="8D546050"/>
    <w:lvl w:ilvl="0" w:tplc="412A43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2743B2"/>
    <w:multiLevelType w:val="hybridMultilevel"/>
    <w:tmpl w:val="5C348ADA"/>
    <w:lvl w:ilvl="0" w:tplc="54D0211E">
      <w:start w:val="1"/>
      <w:numFmt w:val="lowerLetter"/>
      <w:lvlText w:val="%1.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C806CBA"/>
    <w:multiLevelType w:val="hybridMultilevel"/>
    <w:tmpl w:val="0476681E"/>
    <w:lvl w:ilvl="0" w:tplc="0CD0FE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D6634E"/>
    <w:multiLevelType w:val="hybridMultilevel"/>
    <w:tmpl w:val="F1CA6E16"/>
    <w:lvl w:ilvl="0" w:tplc="A9A6DC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BF3201"/>
    <w:multiLevelType w:val="hybridMultilevel"/>
    <w:tmpl w:val="1D7A3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96D37"/>
    <w:multiLevelType w:val="hybridMultilevel"/>
    <w:tmpl w:val="1766F494"/>
    <w:lvl w:ilvl="0" w:tplc="443C32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27549E7"/>
    <w:multiLevelType w:val="hybridMultilevel"/>
    <w:tmpl w:val="DA022390"/>
    <w:lvl w:ilvl="0" w:tplc="197AC1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02458F"/>
    <w:multiLevelType w:val="hybridMultilevel"/>
    <w:tmpl w:val="8B142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B40B8"/>
    <w:multiLevelType w:val="hybridMultilevel"/>
    <w:tmpl w:val="E8D0FE4A"/>
    <w:lvl w:ilvl="0" w:tplc="F5F2E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902401"/>
    <w:multiLevelType w:val="hybridMultilevel"/>
    <w:tmpl w:val="4288AEB6"/>
    <w:lvl w:ilvl="0" w:tplc="F092A5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7F5E9A"/>
    <w:multiLevelType w:val="hybridMultilevel"/>
    <w:tmpl w:val="982413EE"/>
    <w:lvl w:ilvl="0" w:tplc="5B44D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33"/>
  </w:num>
  <w:num w:numId="5">
    <w:abstractNumId w:val="3"/>
  </w:num>
  <w:num w:numId="6">
    <w:abstractNumId w:val="25"/>
  </w:num>
  <w:num w:numId="7">
    <w:abstractNumId w:val="5"/>
  </w:num>
  <w:num w:numId="8">
    <w:abstractNumId w:val="0"/>
  </w:num>
  <w:num w:numId="9">
    <w:abstractNumId w:val="6"/>
  </w:num>
  <w:num w:numId="10">
    <w:abstractNumId w:val="23"/>
  </w:num>
  <w:num w:numId="11">
    <w:abstractNumId w:val="28"/>
  </w:num>
  <w:num w:numId="12">
    <w:abstractNumId w:val="14"/>
  </w:num>
  <w:num w:numId="13">
    <w:abstractNumId w:val="9"/>
  </w:num>
  <w:num w:numId="14">
    <w:abstractNumId w:val="27"/>
  </w:num>
  <w:num w:numId="15">
    <w:abstractNumId w:val="2"/>
  </w:num>
  <w:num w:numId="16">
    <w:abstractNumId w:val="26"/>
  </w:num>
  <w:num w:numId="17">
    <w:abstractNumId w:val="18"/>
  </w:num>
  <w:num w:numId="18">
    <w:abstractNumId w:val="7"/>
  </w:num>
  <w:num w:numId="19">
    <w:abstractNumId w:val="13"/>
  </w:num>
  <w:num w:numId="20">
    <w:abstractNumId w:val="21"/>
  </w:num>
  <w:num w:numId="21">
    <w:abstractNumId w:val="30"/>
  </w:num>
  <w:num w:numId="22">
    <w:abstractNumId w:val="1"/>
  </w:num>
  <w:num w:numId="23">
    <w:abstractNumId w:val="4"/>
  </w:num>
  <w:num w:numId="24">
    <w:abstractNumId w:val="34"/>
  </w:num>
  <w:num w:numId="25">
    <w:abstractNumId w:val="8"/>
  </w:num>
  <w:num w:numId="26">
    <w:abstractNumId w:val="12"/>
  </w:num>
  <w:num w:numId="27">
    <w:abstractNumId w:val="19"/>
  </w:num>
  <w:num w:numId="28">
    <w:abstractNumId w:val="11"/>
  </w:num>
  <w:num w:numId="29">
    <w:abstractNumId w:val="31"/>
  </w:num>
  <w:num w:numId="30">
    <w:abstractNumId w:val="24"/>
  </w:num>
  <w:num w:numId="31">
    <w:abstractNumId w:val="10"/>
  </w:num>
  <w:num w:numId="32">
    <w:abstractNumId w:val="22"/>
  </w:num>
  <w:num w:numId="33">
    <w:abstractNumId w:val="20"/>
  </w:num>
  <w:num w:numId="34">
    <w:abstractNumId w:val="32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04E4"/>
    <w:rsid w:val="000014C5"/>
    <w:rsid w:val="00010B0C"/>
    <w:rsid w:val="00034D59"/>
    <w:rsid w:val="000702DC"/>
    <w:rsid w:val="000B599F"/>
    <w:rsid w:val="000C54A3"/>
    <w:rsid w:val="000C699E"/>
    <w:rsid w:val="000D2B11"/>
    <w:rsid w:val="0010583E"/>
    <w:rsid w:val="00165035"/>
    <w:rsid w:val="00185188"/>
    <w:rsid w:val="001B3DA5"/>
    <w:rsid w:val="001C14E3"/>
    <w:rsid w:val="00205364"/>
    <w:rsid w:val="00243547"/>
    <w:rsid w:val="00244B1E"/>
    <w:rsid w:val="00264AE6"/>
    <w:rsid w:val="00276144"/>
    <w:rsid w:val="00276FF6"/>
    <w:rsid w:val="002917AC"/>
    <w:rsid w:val="0029195A"/>
    <w:rsid w:val="002A269F"/>
    <w:rsid w:val="002D11F8"/>
    <w:rsid w:val="002D4DE8"/>
    <w:rsid w:val="00373B4E"/>
    <w:rsid w:val="00376B9B"/>
    <w:rsid w:val="003C397F"/>
    <w:rsid w:val="0042152A"/>
    <w:rsid w:val="004272EF"/>
    <w:rsid w:val="00446627"/>
    <w:rsid w:val="004650F6"/>
    <w:rsid w:val="00473556"/>
    <w:rsid w:val="004D7401"/>
    <w:rsid w:val="004E05E8"/>
    <w:rsid w:val="004E1DE4"/>
    <w:rsid w:val="00523E2C"/>
    <w:rsid w:val="00546CB3"/>
    <w:rsid w:val="00557208"/>
    <w:rsid w:val="0056067B"/>
    <w:rsid w:val="00564037"/>
    <w:rsid w:val="00591CE6"/>
    <w:rsid w:val="005C254D"/>
    <w:rsid w:val="005D498E"/>
    <w:rsid w:val="005F167D"/>
    <w:rsid w:val="0061469E"/>
    <w:rsid w:val="006413AC"/>
    <w:rsid w:val="0064502C"/>
    <w:rsid w:val="0067147E"/>
    <w:rsid w:val="00683302"/>
    <w:rsid w:val="0069738D"/>
    <w:rsid w:val="006A719F"/>
    <w:rsid w:val="006B5D3C"/>
    <w:rsid w:val="006D6A2B"/>
    <w:rsid w:val="007135AA"/>
    <w:rsid w:val="00721743"/>
    <w:rsid w:val="00754F55"/>
    <w:rsid w:val="007905FA"/>
    <w:rsid w:val="007A74C7"/>
    <w:rsid w:val="007D5795"/>
    <w:rsid w:val="007E0AF7"/>
    <w:rsid w:val="00863AD5"/>
    <w:rsid w:val="008736F0"/>
    <w:rsid w:val="008A462B"/>
    <w:rsid w:val="008A7223"/>
    <w:rsid w:val="008C5E08"/>
    <w:rsid w:val="008E4B83"/>
    <w:rsid w:val="008E5AE9"/>
    <w:rsid w:val="00910403"/>
    <w:rsid w:val="00936D31"/>
    <w:rsid w:val="009472F1"/>
    <w:rsid w:val="00951E7D"/>
    <w:rsid w:val="0095677D"/>
    <w:rsid w:val="00982978"/>
    <w:rsid w:val="009B595A"/>
    <w:rsid w:val="009E04E4"/>
    <w:rsid w:val="009E3752"/>
    <w:rsid w:val="00A003F4"/>
    <w:rsid w:val="00A0221A"/>
    <w:rsid w:val="00A41DE1"/>
    <w:rsid w:val="00A650C7"/>
    <w:rsid w:val="00A7542C"/>
    <w:rsid w:val="00AB7DAC"/>
    <w:rsid w:val="00AC71C2"/>
    <w:rsid w:val="00AD1F2E"/>
    <w:rsid w:val="00AF1C28"/>
    <w:rsid w:val="00B16154"/>
    <w:rsid w:val="00B369C0"/>
    <w:rsid w:val="00B5686E"/>
    <w:rsid w:val="00B71E4C"/>
    <w:rsid w:val="00B73AF1"/>
    <w:rsid w:val="00BC1B5E"/>
    <w:rsid w:val="00C0113E"/>
    <w:rsid w:val="00C71F2B"/>
    <w:rsid w:val="00C74B3E"/>
    <w:rsid w:val="00C87B99"/>
    <w:rsid w:val="00C95114"/>
    <w:rsid w:val="00CA14C1"/>
    <w:rsid w:val="00CA563A"/>
    <w:rsid w:val="00CC6751"/>
    <w:rsid w:val="00CD28F7"/>
    <w:rsid w:val="00D0431B"/>
    <w:rsid w:val="00D30B42"/>
    <w:rsid w:val="00D979FB"/>
    <w:rsid w:val="00DD586A"/>
    <w:rsid w:val="00DE2432"/>
    <w:rsid w:val="00DE69F0"/>
    <w:rsid w:val="00DF6CA5"/>
    <w:rsid w:val="00E23C1C"/>
    <w:rsid w:val="00E44390"/>
    <w:rsid w:val="00E45BBB"/>
    <w:rsid w:val="00E63470"/>
    <w:rsid w:val="00E81B84"/>
    <w:rsid w:val="00E841BB"/>
    <w:rsid w:val="00EA5993"/>
    <w:rsid w:val="00EA7038"/>
    <w:rsid w:val="00ED799D"/>
    <w:rsid w:val="00F027D3"/>
    <w:rsid w:val="00F3282A"/>
    <w:rsid w:val="00F62402"/>
    <w:rsid w:val="00FC0615"/>
    <w:rsid w:val="00FD0467"/>
    <w:rsid w:val="00FD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B59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E04E4"/>
    <w:pPr>
      <w:ind w:left="720"/>
      <w:contextualSpacing/>
    </w:pPr>
  </w:style>
  <w:style w:type="character" w:styleId="Hyperlink">
    <w:name w:val="Hyperlink"/>
    <w:unhideWhenUsed/>
    <w:rsid w:val="00185188"/>
    <w:rPr>
      <w:color w:val="0000FF"/>
      <w:u w:val="single"/>
    </w:rPr>
  </w:style>
  <w:style w:type="table" w:styleId="TableGrid">
    <w:name w:val="Table Grid"/>
    <w:basedOn w:val="TableNormal"/>
    <w:uiPriority w:val="59"/>
    <w:rsid w:val="00E23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E45BBB"/>
  </w:style>
  <w:style w:type="character" w:customStyle="1" w:styleId="FootnoteTextChar">
    <w:name w:val="Footnote Text Char"/>
    <w:basedOn w:val="DefaultParagraphFont"/>
    <w:link w:val="FootnoteText"/>
    <w:uiPriority w:val="99"/>
    <w:rsid w:val="00E45BBB"/>
  </w:style>
  <w:style w:type="character" w:styleId="FootnoteReference">
    <w:name w:val="footnote reference"/>
    <w:uiPriority w:val="99"/>
    <w:unhideWhenUsed/>
    <w:rsid w:val="00E45BBB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1E7D"/>
    <w:pPr>
      <w:ind w:left="720"/>
      <w:contextualSpacing/>
    </w:pPr>
  </w:style>
  <w:style w:type="paragraph" w:customStyle="1" w:styleId="Default">
    <w:name w:val="Default"/>
    <w:rsid w:val="00863AD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PH"/>
    </w:rPr>
  </w:style>
  <w:style w:type="paragraph" w:styleId="NoSpacing">
    <w:name w:val="No Spacing"/>
    <w:uiPriority w:val="1"/>
    <w:qFormat/>
    <w:rsid w:val="00863AD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B59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E04E4"/>
    <w:pPr>
      <w:ind w:left="720"/>
      <w:contextualSpacing/>
    </w:pPr>
  </w:style>
  <w:style w:type="character" w:styleId="Hyperlink">
    <w:name w:val="Hyperlink"/>
    <w:unhideWhenUsed/>
    <w:rsid w:val="00185188"/>
    <w:rPr>
      <w:color w:val="0000FF"/>
      <w:u w:val="single"/>
    </w:rPr>
  </w:style>
  <w:style w:type="table" w:styleId="TableGrid">
    <w:name w:val="Table Grid"/>
    <w:basedOn w:val="TableNormal"/>
    <w:uiPriority w:val="59"/>
    <w:rsid w:val="00E23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E45BBB"/>
  </w:style>
  <w:style w:type="character" w:customStyle="1" w:styleId="FootnoteTextChar">
    <w:name w:val="Footnote Text Char"/>
    <w:basedOn w:val="DefaultParagraphFont"/>
    <w:link w:val="FootnoteText"/>
    <w:uiPriority w:val="99"/>
    <w:rsid w:val="00E45BBB"/>
  </w:style>
  <w:style w:type="character" w:styleId="FootnoteReference">
    <w:name w:val="footnote reference"/>
    <w:uiPriority w:val="99"/>
    <w:unhideWhenUsed/>
    <w:rsid w:val="00E45BBB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1E7D"/>
    <w:pPr>
      <w:ind w:left="720"/>
      <w:contextualSpacing/>
    </w:pPr>
  </w:style>
  <w:style w:type="paragraph" w:customStyle="1" w:styleId="Default">
    <w:name w:val="Default"/>
    <w:rsid w:val="00863AD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PH"/>
    </w:rPr>
  </w:style>
  <w:style w:type="paragraph" w:styleId="NoSpacing">
    <w:name w:val="No Spacing"/>
    <w:uiPriority w:val="1"/>
    <w:qFormat/>
    <w:rsid w:val="00863AD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D0C4D6-C6EF-40DD-92DC-23C85F50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 OEC-OVCAA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MOJICA</dc:creator>
  <cp:lastModifiedBy>DulceAmor</cp:lastModifiedBy>
  <cp:revision>2</cp:revision>
  <dcterms:created xsi:type="dcterms:W3CDTF">2016-03-10T08:32:00Z</dcterms:created>
  <dcterms:modified xsi:type="dcterms:W3CDTF">2016-03-10T08:32:00Z</dcterms:modified>
</cp:coreProperties>
</file>